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D26731" w14:textId="021D0765" w:rsidR="0017004E" w:rsidRPr="00243D6E" w:rsidRDefault="005B0F16" w:rsidP="00DB77E0">
      <w:pPr>
        <w:spacing w:line="360" w:lineRule="auto"/>
        <w:jc w:val="both"/>
        <w:rPr>
          <w:rFonts w:ascii="Times New Roman" w:hAnsi="Times New Roman"/>
          <w:color w:val="FF0000"/>
          <w:sz w:val="24"/>
          <w:lang w:val="en-GB"/>
        </w:rPr>
      </w:pPr>
      <w:r w:rsidRPr="00243D6E">
        <w:rPr>
          <w:rFonts w:ascii="Times New Roman" w:hAnsi="Times New Roman"/>
          <w:color w:val="FF0000"/>
          <w:sz w:val="24"/>
          <w:lang w:val="en-GB"/>
        </w:rPr>
        <w:t>Please use this template to ensure that your manuscript can be read and typeset with ease. In this document template</w:t>
      </w:r>
      <w:r w:rsidR="00243D6E">
        <w:rPr>
          <w:rFonts w:ascii="Times New Roman" w:hAnsi="Times New Roman"/>
          <w:color w:val="FF0000"/>
          <w:sz w:val="24"/>
          <w:lang w:val="en-GB"/>
        </w:rPr>
        <w:t xml:space="preserve"> the</w:t>
      </w:r>
      <w:r w:rsidRPr="00243D6E">
        <w:rPr>
          <w:rFonts w:ascii="Times New Roman" w:hAnsi="Times New Roman"/>
          <w:color w:val="FF0000"/>
          <w:sz w:val="24"/>
          <w:lang w:val="en-GB"/>
        </w:rPr>
        <w:t xml:space="preserve"> heading and text layout have been prepared for you</w:t>
      </w:r>
      <w:r w:rsidR="00243D6E">
        <w:rPr>
          <w:rFonts w:ascii="Times New Roman" w:hAnsi="Times New Roman"/>
          <w:color w:val="FF0000"/>
          <w:sz w:val="24"/>
          <w:lang w:val="en-GB"/>
        </w:rPr>
        <w:t>,</w:t>
      </w:r>
      <w:r w:rsidRPr="00243D6E">
        <w:rPr>
          <w:rFonts w:ascii="Times New Roman" w:hAnsi="Times New Roman"/>
          <w:color w:val="FF0000"/>
          <w:sz w:val="24"/>
          <w:lang w:val="en-GB"/>
        </w:rPr>
        <w:t xml:space="preserve"> and the red text explains </w:t>
      </w:r>
      <w:r w:rsidR="0017004E" w:rsidRPr="00243D6E">
        <w:rPr>
          <w:rFonts w:ascii="Times New Roman" w:hAnsi="Times New Roman"/>
          <w:color w:val="FF0000"/>
          <w:sz w:val="24"/>
          <w:lang w:val="en-GB"/>
        </w:rPr>
        <w:t xml:space="preserve">each element. You will need to delete the red text and/or replace </w:t>
      </w:r>
      <w:r w:rsidR="00243D6E">
        <w:rPr>
          <w:rFonts w:ascii="Times New Roman" w:hAnsi="Times New Roman"/>
          <w:color w:val="FF0000"/>
          <w:sz w:val="24"/>
          <w:lang w:val="en-GB"/>
        </w:rPr>
        <w:t>it</w:t>
      </w:r>
      <w:r w:rsidR="0017004E" w:rsidRPr="00243D6E">
        <w:rPr>
          <w:rFonts w:ascii="Times New Roman" w:hAnsi="Times New Roman"/>
          <w:color w:val="FF0000"/>
          <w:sz w:val="24"/>
          <w:lang w:val="en-GB"/>
        </w:rPr>
        <w:t xml:space="preserve"> with</w:t>
      </w:r>
      <w:r w:rsidR="00243D6E">
        <w:rPr>
          <w:rFonts w:ascii="Times New Roman" w:hAnsi="Times New Roman"/>
          <w:color w:val="FF0000"/>
          <w:sz w:val="24"/>
          <w:lang w:val="en-GB"/>
        </w:rPr>
        <w:t xml:space="preserve"> the</w:t>
      </w:r>
      <w:r w:rsidR="0017004E" w:rsidRPr="00243D6E">
        <w:rPr>
          <w:rFonts w:ascii="Times New Roman" w:hAnsi="Times New Roman"/>
          <w:color w:val="FF0000"/>
          <w:sz w:val="24"/>
          <w:lang w:val="en-GB"/>
        </w:rPr>
        <w:t xml:space="preserve"> required details prior to submitting your paper.</w:t>
      </w:r>
    </w:p>
    <w:p w14:paraId="10F4C0AD" w14:textId="7D81A029" w:rsidR="00D762E8" w:rsidRPr="00243D6E" w:rsidRDefault="00DF6A1F" w:rsidP="004E3F1E">
      <w:pPr>
        <w:pStyle w:val="Nagwek1"/>
        <w:spacing w:line="360" w:lineRule="auto"/>
        <w:jc w:val="both"/>
        <w:rPr>
          <w:rFonts w:ascii="Times New Roman" w:hAnsi="Times New Roman" w:cs="Times New Roman"/>
          <w:color w:val="FF0000"/>
          <w:sz w:val="24"/>
          <w:szCs w:val="24"/>
          <w:lang w:val="en-GB"/>
        </w:rPr>
      </w:pPr>
      <w:r w:rsidRPr="00243D6E">
        <w:rPr>
          <w:rFonts w:ascii="Times New Roman" w:hAnsi="Times New Roman" w:cs="Times New Roman"/>
          <w:color w:val="FF0000"/>
          <w:sz w:val="24"/>
          <w:szCs w:val="24"/>
          <w:lang w:val="en-GB"/>
        </w:rPr>
        <w:t xml:space="preserve">Manuscript </w:t>
      </w:r>
      <w:r w:rsidR="00D928FF" w:rsidRPr="00243D6E">
        <w:rPr>
          <w:rFonts w:ascii="Times New Roman" w:hAnsi="Times New Roman" w:cs="Times New Roman"/>
          <w:color w:val="FF0000"/>
          <w:sz w:val="24"/>
          <w:szCs w:val="24"/>
          <w:lang w:val="en-GB"/>
        </w:rPr>
        <w:t xml:space="preserve">full </w:t>
      </w:r>
      <w:r w:rsidRPr="00243D6E">
        <w:rPr>
          <w:rFonts w:ascii="Times New Roman" w:hAnsi="Times New Roman" w:cs="Times New Roman"/>
          <w:color w:val="FF0000"/>
          <w:sz w:val="24"/>
          <w:szCs w:val="24"/>
          <w:lang w:val="en-GB"/>
        </w:rPr>
        <w:t>title</w:t>
      </w:r>
      <w:r w:rsidR="00EB40FC" w:rsidRPr="00243D6E">
        <w:rPr>
          <w:rFonts w:ascii="Times New Roman" w:hAnsi="Times New Roman" w:cs="Times New Roman"/>
          <w:sz w:val="24"/>
          <w:szCs w:val="24"/>
          <w:lang w:val="en-GB"/>
        </w:rPr>
        <w:t xml:space="preserve">: </w:t>
      </w:r>
      <w:r w:rsidR="00D64E97" w:rsidRPr="00243D6E">
        <w:rPr>
          <w:rFonts w:ascii="Times New Roman" w:hAnsi="Times New Roman" w:cs="Times New Roman"/>
          <w:sz w:val="24"/>
          <w:szCs w:val="24"/>
          <w:lang w:val="en-GB"/>
        </w:rPr>
        <w:t>original research/</w:t>
      </w:r>
      <w:r w:rsidR="00EB40FC" w:rsidRPr="00243D6E">
        <w:rPr>
          <w:rFonts w:ascii="Times New Roman" w:hAnsi="Times New Roman" w:cs="Times New Roman"/>
          <w:sz w:val="24"/>
          <w:szCs w:val="24"/>
          <w:lang w:val="en-GB"/>
        </w:rPr>
        <w:t>randomised controlled trial/</w:t>
      </w:r>
      <w:r w:rsidR="00DE4908" w:rsidRPr="00243D6E">
        <w:rPr>
          <w:rFonts w:ascii="Times New Roman" w:hAnsi="Times New Roman" w:cs="Times New Roman"/>
          <w:sz w:val="24"/>
          <w:szCs w:val="24"/>
          <w:lang w:val="en-GB"/>
        </w:rPr>
        <w:t>comparative study/pilot study/</w:t>
      </w:r>
      <w:r w:rsidR="00D64E97" w:rsidRPr="00243D6E">
        <w:rPr>
          <w:rFonts w:ascii="Times New Roman" w:hAnsi="Times New Roman" w:cs="Times New Roman"/>
          <w:sz w:val="24"/>
          <w:szCs w:val="24"/>
          <w:lang w:val="en-GB"/>
        </w:rPr>
        <w:t xml:space="preserve">systematic review/narrative review </w:t>
      </w:r>
      <w:r w:rsidR="00D64E97" w:rsidRPr="00243D6E">
        <w:rPr>
          <w:rFonts w:ascii="Times New Roman" w:hAnsi="Times New Roman" w:cs="Times New Roman"/>
          <w:color w:val="FF0000"/>
          <w:sz w:val="24"/>
          <w:szCs w:val="24"/>
          <w:lang w:val="en-GB"/>
        </w:rPr>
        <w:t>[Please select one if possible and delete the rest]</w:t>
      </w:r>
      <w:r w:rsidR="00243D6E">
        <w:rPr>
          <w:rFonts w:ascii="Times New Roman" w:hAnsi="Times New Roman" w:cs="Times New Roman"/>
          <w:color w:val="FF0000"/>
          <w:sz w:val="24"/>
          <w:szCs w:val="24"/>
          <w:lang w:val="en-GB"/>
        </w:rPr>
        <w:t>.</w:t>
      </w:r>
    </w:p>
    <w:p w14:paraId="4F034879" w14:textId="77777777" w:rsidR="004E3F1E" w:rsidRPr="00243D6E" w:rsidRDefault="004E3F1E" w:rsidP="004E3F1E">
      <w:pPr>
        <w:rPr>
          <w:rFonts w:ascii="Times New Roman" w:hAnsi="Times New Roman"/>
          <w:sz w:val="24"/>
          <w:lang w:val="en-GB"/>
        </w:rPr>
      </w:pPr>
    </w:p>
    <w:p w14:paraId="683E3F3E" w14:textId="7CF03F55" w:rsidR="0008401B" w:rsidRPr="00243D6E" w:rsidRDefault="0008401B" w:rsidP="00DB77E0">
      <w:pPr>
        <w:spacing w:line="360" w:lineRule="auto"/>
        <w:jc w:val="both"/>
        <w:rPr>
          <w:rFonts w:ascii="Times New Roman" w:hAnsi="Times New Roman"/>
          <w:color w:val="FF0000"/>
          <w:sz w:val="24"/>
          <w:lang w:val="en-GB"/>
        </w:rPr>
      </w:pPr>
      <w:r w:rsidRPr="00243D6E">
        <w:rPr>
          <w:rFonts w:ascii="Times New Roman" w:hAnsi="Times New Roman"/>
          <w:b/>
          <w:sz w:val="24"/>
          <w:lang w:val="en-GB"/>
        </w:rPr>
        <w:t>Abstract</w:t>
      </w:r>
      <w:r w:rsidR="000666AF" w:rsidRPr="00243D6E">
        <w:rPr>
          <w:rFonts w:ascii="Times New Roman" w:hAnsi="Times New Roman"/>
          <w:sz w:val="24"/>
          <w:lang w:val="en-GB"/>
        </w:rPr>
        <w:t xml:space="preserve"> </w:t>
      </w:r>
      <w:r w:rsidR="0017004E" w:rsidRPr="00243D6E">
        <w:rPr>
          <w:rFonts w:ascii="Times New Roman" w:hAnsi="Times New Roman"/>
          <w:color w:val="FF0000"/>
          <w:sz w:val="24"/>
          <w:lang w:val="en-GB"/>
        </w:rPr>
        <w:t xml:space="preserve">[There are two types of abstract. One is </w:t>
      </w:r>
      <w:r w:rsidR="004E3F1E" w:rsidRPr="00243D6E">
        <w:rPr>
          <w:rFonts w:ascii="Times New Roman" w:hAnsi="Times New Roman"/>
          <w:color w:val="FF0000"/>
          <w:sz w:val="24"/>
          <w:lang w:val="en-GB"/>
        </w:rPr>
        <w:t>structured and the other is not</w:t>
      </w:r>
      <w:r w:rsidR="0017004E" w:rsidRPr="00243D6E">
        <w:rPr>
          <w:rFonts w:ascii="Times New Roman" w:hAnsi="Times New Roman"/>
          <w:color w:val="FF0000"/>
          <w:sz w:val="24"/>
          <w:lang w:val="en-GB"/>
        </w:rPr>
        <w:t>. Unstructured abstracts should be given in one paragraph</w:t>
      </w:r>
      <w:r w:rsidR="00243D6E">
        <w:rPr>
          <w:rFonts w:ascii="Times New Roman" w:hAnsi="Times New Roman"/>
          <w:color w:val="FF0000"/>
          <w:sz w:val="24"/>
          <w:lang w:val="en-GB"/>
        </w:rPr>
        <w:t>,</w:t>
      </w:r>
      <w:r w:rsidR="0017004E" w:rsidRPr="00243D6E">
        <w:rPr>
          <w:rFonts w:ascii="Times New Roman" w:hAnsi="Times New Roman"/>
          <w:color w:val="FF0000"/>
          <w:sz w:val="24"/>
          <w:lang w:val="en-GB"/>
        </w:rPr>
        <w:t xml:space="preserve"> outlin</w:t>
      </w:r>
      <w:r w:rsidR="00243D6E">
        <w:rPr>
          <w:rFonts w:ascii="Times New Roman" w:hAnsi="Times New Roman"/>
          <w:color w:val="FF0000"/>
          <w:sz w:val="24"/>
          <w:lang w:val="en-GB"/>
        </w:rPr>
        <w:t>ing</w:t>
      </w:r>
      <w:r w:rsidR="0017004E" w:rsidRPr="00243D6E">
        <w:rPr>
          <w:rFonts w:ascii="Times New Roman" w:hAnsi="Times New Roman"/>
          <w:color w:val="FF0000"/>
          <w:sz w:val="24"/>
          <w:lang w:val="en-GB"/>
        </w:rPr>
        <w:t xml:space="preserve"> the purpose of the paper, </w:t>
      </w:r>
      <w:r w:rsidR="00243D6E">
        <w:rPr>
          <w:rFonts w:ascii="Times New Roman" w:hAnsi="Times New Roman"/>
          <w:color w:val="FF0000"/>
          <w:sz w:val="24"/>
          <w:lang w:val="en-GB"/>
        </w:rPr>
        <w:t xml:space="preserve">the </w:t>
      </w:r>
      <w:r w:rsidR="0017004E" w:rsidRPr="00243D6E">
        <w:rPr>
          <w:rFonts w:ascii="Times New Roman" w:hAnsi="Times New Roman"/>
          <w:color w:val="FF0000"/>
          <w:sz w:val="24"/>
          <w:lang w:val="en-GB"/>
        </w:rPr>
        <w:t xml:space="preserve">results obtained, and </w:t>
      </w:r>
      <w:r w:rsidR="00243D6E">
        <w:rPr>
          <w:rFonts w:ascii="Times New Roman" w:hAnsi="Times New Roman"/>
          <w:color w:val="FF0000"/>
          <w:sz w:val="24"/>
          <w:lang w:val="en-GB"/>
        </w:rPr>
        <w:t xml:space="preserve">the </w:t>
      </w:r>
      <w:r w:rsidR="0017004E" w:rsidRPr="00243D6E">
        <w:rPr>
          <w:rFonts w:ascii="Times New Roman" w:hAnsi="Times New Roman"/>
          <w:color w:val="FF0000"/>
          <w:sz w:val="24"/>
          <w:lang w:val="en-GB"/>
        </w:rPr>
        <w:t xml:space="preserve">conclusions. Review articles commonly have unstructured abstracts. Original research articles commonly have a structure </w:t>
      </w:r>
      <w:r w:rsidR="00D762E8" w:rsidRPr="00243D6E">
        <w:rPr>
          <w:rFonts w:ascii="Times New Roman" w:hAnsi="Times New Roman"/>
          <w:color w:val="FF0000"/>
          <w:sz w:val="24"/>
          <w:lang w:val="en-GB"/>
        </w:rPr>
        <w:t>as follows</w:t>
      </w:r>
      <w:r w:rsidR="004E3F1E" w:rsidRPr="00243D6E">
        <w:rPr>
          <w:rFonts w:ascii="Times New Roman" w:hAnsi="Times New Roman"/>
          <w:color w:val="FF0000"/>
          <w:sz w:val="24"/>
          <w:lang w:val="en-GB"/>
        </w:rPr>
        <w:t xml:space="preserve"> (below)</w:t>
      </w:r>
      <w:r w:rsidR="00243D6E">
        <w:rPr>
          <w:rFonts w:ascii="Times New Roman" w:hAnsi="Times New Roman"/>
          <w:color w:val="FF0000"/>
          <w:sz w:val="24"/>
          <w:lang w:val="en-GB"/>
        </w:rPr>
        <w:t>:</w:t>
      </w:r>
    </w:p>
    <w:p w14:paraId="370D251C" w14:textId="6A85DD9B" w:rsidR="0017004E" w:rsidRPr="00243D6E" w:rsidRDefault="00D762E8" w:rsidP="00DB77E0">
      <w:pPr>
        <w:spacing w:line="360" w:lineRule="auto"/>
        <w:jc w:val="both"/>
        <w:rPr>
          <w:rFonts w:ascii="Times New Roman" w:hAnsi="Times New Roman"/>
          <w:b/>
          <w:sz w:val="24"/>
          <w:lang w:val="en-GB"/>
        </w:rPr>
      </w:pPr>
      <w:r w:rsidRPr="00243D6E">
        <w:rPr>
          <w:rFonts w:ascii="Times New Roman" w:hAnsi="Times New Roman"/>
          <w:b/>
          <w:sz w:val="24"/>
          <w:lang w:val="en-GB"/>
        </w:rPr>
        <w:t>Introduction</w:t>
      </w:r>
      <w:r w:rsidR="0017004E" w:rsidRPr="00243D6E">
        <w:rPr>
          <w:rFonts w:ascii="Times New Roman" w:hAnsi="Times New Roman"/>
          <w:b/>
          <w:sz w:val="24"/>
          <w:lang w:val="en-GB"/>
        </w:rPr>
        <w:t>:</w:t>
      </w:r>
      <w:r w:rsidR="004E3F1E" w:rsidRPr="00243D6E">
        <w:rPr>
          <w:rFonts w:ascii="Times New Roman" w:hAnsi="Times New Roman"/>
          <w:color w:val="FF0000"/>
          <w:sz w:val="24"/>
          <w:lang w:val="en-GB"/>
        </w:rPr>
        <w:t xml:space="preserve"> [Indicate the purpose of the study]</w:t>
      </w:r>
    </w:p>
    <w:p w14:paraId="0E55791E" w14:textId="6749229D" w:rsidR="0017004E" w:rsidRPr="00243D6E" w:rsidRDefault="00D762E8" w:rsidP="00DB77E0">
      <w:pPr>
        <w:spacing w:line="360" w:lineRule="auto"/>
        <w:jc w:val="both"/>
        <w:rPr>
          <w:rFonts w:ascii="Times New Roman" w:hAnsi="Times New Roman"/>
          <w:b/>
          <w:sz w:val="24"/>
          <w:lang w:val="en-GB"/>
        </w:rPr>
      </w:pPr>
      <w:r w:rsidRPr="00243D6E">
        <w:rPr>
          <w:rFonts w:ascii="Times New Roman" w:hAnsi="Times New Roman"/>
          <w:b/>
          <w:sz w:val="24"/>
          <w:lang w:val="en-GB"/>
        </w:rPr>
        <w:t>Methods</w:t>
      </w:r>
      <w:r w:rsidR="0017004E" w:rsidRPr="00243D6E">
        <w:rPr>
          <w:rFonts w:ascii="Times New Roman" w:hAnsi="Times New Roman"/>
          <w:b/>
          <w:sz w:val="24"/>
          <w:lang w:val="en-GB"/>
        </w:rPr>
        <w:t>:</w:t>
      </w:r>
    </w:p>
    <w:p w14:paraId="0014347E" w14:textId="77777777" w:rsidR="0017004E" w:rsidRPr="00243D6E" w:rsidRDefault="0017004E" w:rsidP="00DB77E0">
      <w:pPr>
        <w:spacing w:line="360" w:lineRule="auto"/>
        <w:jc w:val="both"/>
        <w:rPr>
          <w:rFonts w:ascii="Times New Roman" w:hAnsi="Times New Roman"/>
          <w:b/>
          <w:sz w:val="24"/>
          <w:lang w:val="en-GB"/>
        </w:rPr>
      </w:pPr>
      <w:r w:rsidRPr="00243D6E">
        <w:rPr>
          <w:rFonts w:ascii="Times New Roman" w:hAnsi="Times New Roman"/>
          <w:b/>
          <w:sz w:val="24"/>
          <w:lang w:val="en-GB"/>
        </w:rPr>
        <w:t>Results:</w:t>
      </w:r>
    </w:p>
    <w:p w14:paraId="222E68EB" w14:textId="77777777" w:rsidR="0017004E" w:rsidRPr="00243D6E" w:rsidRDefault="0017004E" w:rsidP="00DB77E0">
      <w:pPr>
        <w:spacing w:line="360" w:lineRule="auto"/>
        <w:jc w:val="both"/>
        <w:rPr>
          <w:rFonts w:ascii="Times New Roman" w:hAnsi="Times New Roman"/>
          <w:b/>
          <w:sz w:val="24"/>
          <w:lang w:val="en-GB"/>
        </w:rPr>
      </w:pPr>
      <w:r w:rsidRPr="00243D6E">
        <w:rPr>
          <w:rFonts w:ascii="Times New Roman" w:hAnsi="Times New Roman"/>
          <w:b/>
          <w:sz w:val="24"/>
          <w:lang w:val="en-GB"/>
        </w:rPr>
        <w:t>Con</w:t>
      </w:r>
      <w:r w:rsidR="00887016" w:rsidRPr="00243D6E">
        <w:rPr>
          <w:rFonts w:ascii="Times New Roman" w:hAnsi="Times New Roman"/>
          <w:b/>
          <w:sz w:val="24"/>
          <w:lang w:val="en-GB"/>
        </w:rPr>
        <w:t>c</w:t>
      </w:r>
      <w:r w:rsidRPr="00243D6E">
        <w:rPr>
          <w:rFonts w:ascii="Times New Roman" w:hAnsi="Times New Roman"/>
          <w:b/>
          <w:sz w:val="24"/>
          <w:lang w:val="en-GB"/>
        </w:rPr>
        <w:t>lusion:</w:t>
      </w:r>
    </w:p>
    <w:p w14:paraId="04FC82B7" w14:textId="1FC1429D" w:rsidR="004E3F1E" w:rsidRPr="00243D6E" w:rsidRDefault="0008401B" w:rsidP="004E3F1E">
      <w:pPr>
        <w:spacing w:line="360" w:lineRule="auto"/>
        <w:jc w:val="both"/>
        <w:rPr>
          <w:rStyle w:val="Pogrubienie"/>
          <w:rFonts w:ascii="Times New Roman" w:hAnsi="Times New Roman"/>
          <w:b w:val="0"/>
          <w:bCs w:val="0"/>
          <w:sz w:val="24"/>
          <w:lang w:val="en-GB"/>
        </w:rPr>
      </w:pPr>
      <w:r w:rsidRPr="00243D6E">
        <w:rPr>
          <w:rFonts w:ascii="Times New Roman" w:hAnsi="Times New Roman"/>
          <w:b/>
          <w:sz w:val="24"/>
          <w:lang w:val="en-GB"/>
        </w:rPr>
        <w:t>Keywords:</w:t>
      </w:r>
      <w:r w:rsidRPr="00243D6E">
        <w:rPr>
          <w:rFonts w:ascii="Times New Roman" w:hAnsi="Times New Roman"/>
          <w:sz w:val="24"/>
          <w:lang w:val="en-GB"/>
        </w:rPr>
        <w:t xml:space="preserve"> </w:t>
      </w:r>
      <w:r w:rsidR="00887016" w:rsidRPr="00243D6E">
        <w:rPr>
          <w:rFonts w:ascii="Times New Roman" w:hAnsi="Times New Roman"/>
          <w:color w:val="FF0000"/>
          <w:sz w:val="24"/>
          <w:lang w:val="en-GB"/>
        </w:rPr>
        <w:t xml:space="preserve">[Choose </w:t>
      </w:r>
      <w:r w:rsidR="004E3F1E" w:rsidRPr="00243D6E">
        <w:rPr>
          <w:rFonts w:ascii="Times New Roman" w:hAnsi="Times New Roman"/>
          <w:color w:val="FF0000"/>
          <w:sz w:val="24"/>
          <w:lang w:val="en-GB"/>
        </w:rPr>
        <w:t>three</w:t>
      </w:r>
      <w:r w:rsidR="00887016" w:rsidRPr="00243D6E">
        <w:rPr>
          <w:rFonts w:ascii="Times New Roman" w:hAnsi="Times New Roman"/>
          <w:color w:val="FF0000"/>
          <w:sz w:val="24"/>
          <w:lang w:val="en-GB"/>
        </w:rPr>
        <w:t xml:space="preserve"> to six keywords. </w:t>
      </w:r>
      <w:r w:rsidR="004E3F1E" w:rsidRPr="00243D6E">
        <w:rPr>
          <w:rFonts w:ascii="Times New Roman" w:hAnsi="Times New Roman"/>
          <w:color w:val="FF0000"/>
          <w:sz w:val="24"/>
          <w:lang w:val="en-GB"/>
        </w:rPr>
        <w:t xml:space="preserve">They should be selected as </w:t>
      </w:r>
      <w:proofErr w:type="spellStart"/>
      <w:r w:rsidR="004E3F1E" w:rsidRPr="00243D6E">
        <w:rPr>
          <w:rFonts w:ascii="Times New Roman" w:hAnsi="Times New Roman"/>
          <w:color w:val="FF0000"/>
          <w:sz w:val="24"/>
          <w:lang w:val="en-GB"/>
        </w:rPr>
        <w:t>MeSH</w:t>
      </w:r>
      <w:proofErr w:type="spellEnd"/>
      <w:r w:rsidR="004E3F1E" w:rsidRPr="00243D6E">
        <w:rPr>
          <w:rFonts w:ascii="Times New Roman" w:hAnsi="Times New Roman"/>
          <w:color w:val="FF0000"/>
          <w:sz w:val="24"/>
          <w:lang w:val="en-GB"/>
        </w:rPr>
        <w:t xml:space="preserve"> </w:t>
      </w:r>
      <w:r w:rsidR="00243D6E" w:rsidRPr="00243D6E">
        <w:rPr>
          <w:rFonts w:ascii="Times New Roman" w:hAnsi="Times New Roman"/>
          <w:color w:val="FF0000"/>
          <w:sz w:val="24"/>
          <w:lang w:val="en-GB"/>
        </w:rPr>
        <w:t>descriptors</w:t>
      </w:r>
      <w:r w:rsidR="00243D6E">
        <w:rPr>
          <w:rFonts w:ascii="Times New Roman" w:hAnsi="Times New Roman"/>
          <w:color w:val="FF0000"/>
          <w:sz w:val="24"/>
          <w:lang w:val="en-GB"/>
        </w:rPr>
        <w:t>,</w:t>
      </w:r>
      <w:r w:rsidR="004E3F1E" w:rsidRPr="00243D6E">
        <w:rPr>
          <w:rFonts w:ascii="Times New Roman" w:hAnsi="Times New Roman"/>
          <w:color w:val="FF0000"/>
          <w:sz w:val="24"/>
          <w:lang w:val="en-GB"/>
        </w:rPr>
        <w:t xml:space="preserve"> and t</w:t>
      </w:r>
      <w:r w:rsidR="00887016" w:rsidRPr="00243D6E">
        <w:rPr>
          <w:rFonts w:ascii="Times New Roman" w:hAnsi="Times New Roman"/>
          <w:color w:val="FF0000"/>
          <w:sz w:val="24"/>
          <w:lang w:val="en-GB"/>
        </w:rPr>
        <w:t>hey should not repeat words given in the title]</w:t>
      </w:r>
      <w:r w:rsidR="004E3F1E" w:rsidRPr="00243D6E">
        <w:rPr>
          <w:rStyle w:val="Pogrubienie"/>
          <w:rFonts w:ascii="Times New Roman" w:hAnsi="Times New Roman"/>
          <w:color w:val="000000"/>
          <w:sz w:val="24"/>
          <w:shd w:val="clear" w:color="auto" w:fill="FFFFFF"/>
          <w:lang w:val="en-GB"/>
        </w:rPr>
        <w:br w:type="page"/>
      </w:r>
    </w:p>
    <w:p w14:paraId="2A4B1337" w14:textId="5A2B4ADC" w:rsidR="00600B66" w:rsidRPr="00243D6E" w:rsidRDefault="004E3F1E" w:rsidP="00D02E81">
      <w:pPr>
        <w:pStyle w:val="Nagwek1"/>
        <w:spacing w:line="360" w:lineRule="auto"/>
        <w:jc w:val="both"/>
        <w:rPr>
          <w:rFonts w:ascii="Times New Roman" w:hAnsi="Times New Roman" w:cs="Times New Roman"/>
          <w:color w:val="FF0000"/>
          <w:sz w:val="24"/>
          <w:szCs w:val="24"/>
          <w:shd w:val="clear" w:color="auto" w:fill="FFFFFF"/>
          <w:lang w:val="en-GB"/>
        </w:rPr>
      </w:pPr>
      <w:r w:rsidRPr="00243D6E">
        <w:rPr>
          <w:rStyle w:val="Pogrubienie"/>
          <w:rFonts w:ascii="Times New Roman" w:hAnsi="Times New Roman" w:cs="Times New Roman"/>
          <w:b/>
          <w:color w:val="000000"/>
          <w:sz w:val="24"/>
          <w:szCs w:val="24"/>
          <w:shd w:val="clear" w:color="auto" w:fill="FFFFFF"/>
          <w:lang w:val="en-GB"/>
        </w:rPr>
        <w:lastRenderedPageBreak/>
        <w:t>Introduction</w:t>
      </w:r>
      <w:r w:rsidR="00D02E81" w:rsidRPr="00243D6E">
        <w:rPr>
          <w:rFonts w:ascii="Times New Roman" w:hAnsi="Times New Roman" w:cs="Times New Roman"/>
          <w:color w:val="000000"/>
          <w:sz w:val="24"/>
          <w:szCs w:val="24"/>
          <w:lang w:val="en-GB"/>
        </w:rPr>
        <w:t xml:space="preserve"> </w:t>
      </w:r>
      <w:r w:rsidR="00D02E81" w:rsidRPr="00243D6E">
        <w:rPr>
          <w:rFonts w:ascii="Times New Roman" w:hAnsi="Times New Roman" w:cs="Times New Roman"/>
          <w:b w:val="0"/>
          <w:color w:val="FF0000"/>
          <w:sz w:val="24"/>
          <w:szCs w:val="24"/>
          <w:lang w:val="en-GB"/>
        </w:rPr>
        <w:t>[</w:t>
      </w:r>
      <w:r w:rsidR="00D762E8" w:rsidRPr="00243D6E">
        <w:rPr>
          <w:rFonts w:ascii="Times New Roman" w:hAnsi="Times New Roman" w:cs="Times New Roman"/>
          <w:b w:val="0"/>
          <w:color w:val="FF0000"/>
          <w:sz w:val="24"/>
          <w:szCs w:val="24"/>
          <w:shd w:val="clear" w:color="auto" w:fill="FFFFFF"/>
          <w:lang w:val="en-GB"/>
        </w:rPr>
        <w:t>Here, the author presents the article subject, its hypotheses</w:t>
      </w:r>
      <w:r w:rsidR="005D75A9">
        <w:rPr>
          <w:rFonts w:ascii="Times New Roman" w:hAnsi="Times New Roman" w:cs="Times New Roman"/>
          <w:b w:val="0"/>
          <w:color w:val="FF0000"/>
          <w:sz w:val="24"/>
          <w:szCs w:val="24"/>
          <w:shd w:val="clear" w:color="auto" w:fill="FFFFFF"/>
          <w:lang w:val="en-GB"/>
        </w:rPr>
        <w:t xml:space="preserve"> and purpose</w:t>
      </w:r>
      <w:r w:rsidR="00D762E8" w:rsidRPr="00243D6E">
        <w:rPr>
          <w:rFonts w:ascii="Times New Roman" w:hAnsi="Times New Roman" w:cs="Times New Roman"/>
          <w:b w:val="0"/>
          <w:color w:val="FF0000"/>
          <w:sz w:val="24"/>
          <w:szCs w:val="24"/>
          <w:shd w:val="clear" w:color="auto" w:fill="FFFFFF"/>
          <w:lang w:val="en-GB"/>
        </w:rPr>
        <w:t>, and the existing research (literature review)</w:t>
      </w:r>
      <w:r w:rsidR="00243D6E">
        <w:rPr>
          <w:rFonts w:ascii="Times New Roman" w:hAnsi="Times New Roman" w:cs="Times New Roman"/>
          <w:b w:val="0"/>
          <w:color w:val="FF0000"/>
          <w:sz w:val="24"/>
          <w:szCs w:val="24"/>
          <w:shd w:val="clear" w:color="auto" w:fill="FFFFFF"/>
          <w:lang w:val="en-GB"/>
        </w:rPr>
        <w:t>.</w:t>
      </w:r>
    </w:p>
    <w:p w14:paraId="48681CC6" w14:textId="3BBC7F87" w:rsidR="00D02E81" w:rsidRPr="00243D6E" w:rsidRDefault="00600B66" w:rsidP="00D02E81">
      <w:pPr>
        <w:pStyle w:val="Nagwek1"/>
        <w:spacing w:line="360" w:lineRule="auto"/>
        <w:jc w:val="both"/>
        <w:rPr>
          <w:rStyle w:val="Pogrubienie"/>
          <w:rFonts w:ascii="Times New Roman" w:hAnsi="Times New Roman" w:cs="Times New Roman"/>
          <w:bCs/>
          <w:color w:val="FF0000"/>
          <w:sz w:val="24"/>
          <w:szCs w:val="24"/>
          <w:shd w:val="clear" w:color="auto" w:fill="FFFFFF"/>
          <w:lang w:val="en-GB"/>
        </w:rPr>
      </w:pPr>
      <w:r w:rsidRPr="00243D6E">
        <w:rPr>
          <w:rFonts w:ascii="Times New Roman" w:hAnsi="Times New Roman" w:cs="Times New Roman"/>
          <w:b w:val="0"/>
          <w:color w:val="FF0000"/>
          <w:sz w:val="24"/>
          <w:szCs w:val="24"/>
          <w:shd w:val="clear" w:color="auto" w:fill="FFFFFF"/>
          <w:lang w:val="en-GB"/>
        </w:rPr>
        <w:t xml:space="preserve">Please </w:t>
      </w:r>
      <w:r w:rsidR="001858E1" w:rsidRPr="00243D6E">
        <w:rPr>
          <w:rFonts w:ascii="Times New Roman" w:hAnsi="Times New Roman" w:cs="Times New Roman"/>
          <w:b w:val="0"/>
          <w:color w:val="FF0000"/>
          <w:sz w:val="24"/>
          <w:szCs w:val="24"/>
          <w:shd w:val="clear" w:color="auto" w:fill="FFFFFF"/>
          <w:lang w:val="en-GB"/>
        </w:rPr>
        <w:t>numerically cite other articles,</w:t>
      </w:r>
      <w:r w:rsidRPr="00243D6E">
        <w:rPr>
          <w:rFonts w:ascii="Times New Roman" w:hAnsi="Times New Roman" w:cs="Times New Roman"/>
          <w:b w:val="0"/>
          <w:color w:val="FF0000"/>
          <w:sz w:val="24"/>
          <w:szCs w:val="24"/>
          <w:shd w:val="clear" w:color="auto" w:fill="FFFFFF"/>
          <w:lang w:val="en-GB"/>
        </w:rPr>
        <w:t xml:space="preserve"> e.g. ‘The ‘core’, also known as the ‘</w:t>
      </w:r>
      <w:proofErr w:type="spellStart"/>
      <w:r w:rsidRPr="00243D6E">
        <w:rPr>
          <w:rFonts w:ascii="Times New Roman" w:hAnsi="Times New Roman" w:cs="Times New Roman"/>
          <w:b w:val="0"/>
          <w:color w:val="FF0000"/>
          <w:sz w:val="24"/>
          <w:szCs w:val="24"/>
          <w:shd w:val="clear" w:color="auto" w:fill="FFFFFF"/>
          <w:lang w:val="en-GB"/>
        </w:rPr>
        <w:t>lumbo</w:t>
      </w:r>
      <w:proofErr w:type="spellEnd"/>
      <w:r w:rsidRPr="00243D6E">
        <w:rPr>
          <w:rFonts w:ascii="Times New Roman" w:hAnsi="Times New Roman" w:cs="Times New Roman"/>
          <w:b w:val="0"/>
          <w:color w:val="FF0000"/>
          <w:sz w:val="24"/>
          <w:szCs w:val="24"/>
          <w:shd w:val="clear" w:color="auto" w:fill="FFFFFF"/>
          <w:lang w:val="en-GB"/>
        </w:rPr>
        <w:t xml:space="preserve">-pelvic-hip complex’, refers to </w:t>
      </w:r>
      <w:r w:rsidR="00243D6E">
        <w:rPr>
          <w:rFonts w:ascii="Times New Roman" w:hAnsi="Times New Roman" w:cs="Times New Roman"/>
          <w:b w:val="0"/>
          <w:color w:val="FF0000"/>
          <w:sz w:val="24"/>
          <w:szCs w:val="24"/>
          <w:shd w:val="clear" w:color="auto" w:fill="FFFFFF"/>
          <w:lang w:val="en-GB"/>
        </w:rPr>
        <w:t>the</w:t>
      </w:r>
      <w:r w:rsidR="00243D6E" w:rsidRPr="00243D6E">
        <w:rPr>
          <w:rFonts w:ascii="Times New Roman" w:hAnsi="Times New Roman" w:cs="Times New Roman"/>
          <w:b w:val="0"/>
          <w:color w:val="FF0000"/>
          <w:sz w:val="24"/>
          <w:szCs w:val="24"/>
          <w:shd w:val="clear" w:color="auto" w:fill="FFFFFF"/>
          <w:lang w:val="en-GB"/>
        </w:rPr>
        <w:t xml:space="preserve"> </w:t>
      </w:r>
      <w:r w:rsidRPr="00243D6E">
        <w:rPr>
          <w:rFonts w:ascii="Times New Roman" w:hAnsi="Times New Roman" w:cs="Times New Roman"/>
          <w:b w:val="0"/>
          <w:color w:val="FF0000"/>
          <w:sz w:val="24"/>
          <w:szCs w:val="24"/>
          <w:shd w:val="clear" w:color="auto" w:fill="FFFFFF"/>
          <w:lang w:val="en-GB"/>
        </w:rPr>
        <w:t xml:space="preserve">space bounded by the diaphragm superiorly, </w:t>
      </w:r>
      <w:r w:rsidR="00243D6E">
        <w:rPr>
          <w:rFonts w:ascii="Times New Roman" w:hAnsi="Times New Roman" w:cs="Times New Roman"/>
          <w:b w:val="0"/>
          <w:color w:val="FF0000"/>
          <w:sz w:val="24"/>
          <w:szCs w:val="24"/>
          <w:shd w:val="clear" w:color="auto" w:fill="FFFFFF"/>
          <w:lang w:val="en-GB"/>
        </w:rPr>
        <w:t xml:space="preserve">the </w:t>
      </w:r>
      <w:r w:rsidRPr="00243D6E">
        <w:rPr>
          <w:rFonts w:ascii="Times New Roman" w:hAnsi="Times New Roman" w:cs="Times New Roman"/>
          <w:b w:val="0"/>
          <w:color w:val="FF0000"/>
          <w:sz w:val="24"/>
          <w:szCs w:val="24"/>
          <w:shd w:val="clear" w:color="auto" w:fill="FFFFFF"/>
          <w:lang w:val="en-GB"/>
        </w:rPr>
        <w:t xml:space="preserve">pelvic floor and hip girdle inferiorly, </w:t>
      </w:r>
      <w:r w:rsidR="00243D6E">
        <w:rPr>
          <w:rFonts w:ascii="Times New Roman" w:hAnsi="Times New Roman" w:cs="Times New Roman"/>
          <w:b w:val="0"/>
          <w:color w:val="FF0000"/>
          <w:sz w:val="24"/>
          <w:szCs w:val="24"/>
          <w:shd w:val="clear" w:color="auto" w:fill="FFFFFF"/>
          <w:lang w:val="en-GB"/>
        </w:rPr>
        <w:t xml:space="preserve">the </w:t>
      </w:r>
      <w:r w:rsidRPr="00243D6E">
        <w:rPr>
          <w:rFonts w:ascii="Times New Roman" w:hAnsi="Times New Roman" w:cs="Times New Roman"/>
          <w:b w:val="0"/>
          <w:color w:val="FF0000"/>
          <w:sz w:val="24"/>
          <w:szCs w:val="24"/>
          <w:shd w:val="clear" w:color="auto" w:fill="FFFFFF"/>
          <w:lang w:val="en-GB"/>
        </w:rPr>
        <w:t xml:space="preserve">abdominal and oblique muscles </w:t>
      </w:r>
      <w:proofErr w:type="spellStart"/>
      <w:r w:rsidRPr="00243D6E">
        <w:rPr>
          <w:rFonts w:ascii="Times New Roman" w:hAnsi="Times New Roman" w:cs="Times New Roman"/>
          <w:b w:val="0"/>
          <w:color w:val="FF0000"/>
          <w:sz w:val="24"/>
          <w:szCs w:val="24"/>
          <w:shd w:val="clear" w:color="auto" w:fill="FFFFFF"/>
          <w:lang w:val="en-GB"/>
        </w:rPr>
        <w:t>anterolaterally</w:t>
      </w:r>
      <w:proofErr w:type="spellEnd"/>
      <w:r w:rsidR="00243D6E">
        <w:rPr>
          <w:rFonts w:ascii="Times New Roman" w:hAnsi="Times New Roman" w:cs="Times New Roman"/>
          <w:b w:val="0"/>
          <w:color w:val="FF0000"/>
          <w:sz w:val="24"/>
          <w:szCs w:val="24"/>
          <w:shd w:val="clear" w:color="auto" w:fill="FFFFFF"/>
          <w:lang w:val="en-GB"/>
        </w:rPr>
        <w:t>,</w:t>
      </w:r>
      <w:r w:rsidRPr="00243D6E">
        <w:rPr>
          <w:rFonts w:ascii="Times New Roman" w:hAnsi="Times New Roman" w:cs="Times New Roman"/>
          <w:b w:val="0"/>
          <w:color w:val="FF0000"/>
          <w:sz w:val="24"/>
          <w:szCs w:val="24"/>
          <w:shd w:val="clear" w:color="auto" w:fill="FFFFFF"/>
          <w:lang w:val="en-GB"/>
        </w:rPr>
        <w:t xml:space="preserve"> and the </w:t>
      </w:r>
      <w:proofErr w:type="spellStart"/>
      <w:r w:rsidRPr="00243D6E">
        <w:rPr>
          <w:rFonts w:ascii="Times New Roman" w:hAnsi="Times New Roman" w:cs="Times New Roman"/>
          <w:b w:val="0"/>
          <w:color w:val="FF0000"/>
          <w:sz w:val="24"/>
          <w:szCs w:val="24"/>
          <w:shd w:val="clear" w:color="auto" w:fill="FFFFFF"/>
          <w:lang w:val="en-GB"/>
        </w:rPr>
        <w:t>paraspinal</w:t>
      </w:r>
      <w:proofErr w:type="spellEnd"/>
      <w:r w:rsidRPr="00243D6E">
        <w:rPr>
          <w:rFonts w:ascii="Times New Roman" w:hAnsi="Times New Roman" w:cs="Times New Roman"/>
          <w:b w:val="0"/>
          <w:color w:val="FF0000"/>
          <w:sz w:val="24"/>
          <w:szCs w:val="24"/>
          <w:shd w:val="clear" w:color="auto" w:fill="FFFFFF"/>
          <w:lang w:val="en-GB"/>
        </w:rPr>
        <w:t xml:space="preserve"> and gluteal muscles posteriorly [1]. These muscular structures impart corset</w:t>
      </w:r>
      <w:r w:rsidR="00243D6E">
        <w:rPr>
          <w:rFonts w:ascii="Times New Roman" w:hAnsi="Times New Roman" w:cs="Times New Roman"/>
          <w:b w:val="0"/>
          <w:color w:val="FF0000"/>
          <w:sz w:val="24"/>
          <w:szCs w:val="24"/>
          <w:shd w:val="clear" w:color="auto" w:fill="FFFFFF"/>
          <w:lang w:val="en-GB"/>
        </w:rPr>
        <w:t>-</w:t>
      </w:r>
      <w:r w:rsidRPr="00243D6E">
        <w:rPr>
          <w:rFonts w:ascii="Times New Roman" w:hAnsi="Times New Roman" w:cs="Times New Roman"/>
          <w:b w:val="0"/>
          <w:color w:val="FF0000"/>
          <w:sz w:val="24"/>
          <w:szCs w:val="24"/>
          <w:shd w:val="clear" w:color="auto" w:fill="FFFFFF"/>
          <w:lang w:val="en-GB"/>
        </w:rPr>
        <w:t>like stability for the spine [2]</w:t>
      </w:r>
      <w:r w:rsidR="00243D6E">
        <w:rPr>
          <w:rFonts w:ascii="Times New Roman" w:hAnsi="Times New Roman" w:cs="Times New Roman"/>
          <w:b w:val="0"/>
          <w:color w:val="FF0000"/>
          <w:sz w:val="24"/>
          <w:szCs w:val="24"/>
          <w:shd w:val="clear" w:color="auto" w:fill="FFFFFF"/>
          <w:lang w:val="en-GB"/>
        </w:rPr>
        <w:t>.</w:t>
      </w:r>
      <w:r w:rsidR="00D02E81"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000000"/>
          <w:sz w:val="24"/>
          <w:szCs w:val="24"/>
          <w:lang w:val="en-GB"/>
        </w:rPr>
        <w:br/>
      </w:r>
    </w:p>
    <w:p w14:paraId="0ABCD798" w14:textId="5C98AC1D" w:rsidR="00966752" w:rsidRPr="00243D6E" w:rsidRDefault="00D02E81" w:rsidP="00D02E81">
      <w:pPr>
        <w:pStyle w:val="Nagwek1"/>
        <w:spacing w:line="360" w:lineRule="auto"/>
        <w:rPr>
          <w:rFonts w:ascii="Times New Roman" w:hAnsi="Times New Roman" w:cs="Times New Roman"/>
          <w:b w:val="0"/>
          <w:color w:val="000000"/>
          <w:sz w:val="24"/>
          <w:szCs w:val="24"/>
          <w:lang w:val="en-GB"/>
        </w:rPr>
      </w:pPr>
      <w:r w:rsidRPr="00243D6E">
        <w:rPr>
          <w:rStyle w:val="Pogrubienie"/>
          <w:rFonts w:ascii="Times New Roman" w:hAnsi="Times New Roman" w:cs="Times New Roman"/>
          <w:b/>
          <w:color w:val="000000"/>
          <w:sz w:val="24"/>
          <w:szCs w:val="24"/>
          <w:shd w:val="clear" w:color="auto" w:fill="FFFFFF"/>
          <w:lang w:val="en-GB"/>
        </w:rPr>
        <w:t>Subjects and methods</w:t>
      </w:r>
      <w:r w:rsidR="00D762E8" w:rsidRPr="00243D6E">
        <w:rPr>
          <w:rFonts w:ascii="Times New Roman" w:hAnsi="Times New Roman" w:cs="Times New Roman"/>
          <w:color w:val="000000"/>
          <w:sz w:val="24"/>
          <w:szCs w:val="24"/>
          <w:lang w:val="en-GB"/>
        </w:rPr>
        <w:br/>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FF0000"/>
          <w:sz w:val="24"/>
          <w:szCs w:val="24"/>
          <w:shd w:val="clear" w:color="auto" w:fill="FFFFFF"/>
          <w:lang w:val="en-GB"/>
        </w:rPr>
        <w:t xml:space="preserve">This section </w:t>
      </w:r>
      <w:r w:rsidR="00243D6E">
        <w:rPr>
          <w:rFonts w:ascii="Times New Roman" w:hAnsi="Times New Roman" w:cs="Times New Roman"/>
          <w:b w:val="0"/>
          <w:color w:val="FF0000"/>
          <w:sz w:val="24"/>
          <w:szCs w:val="24"/>
          <w:shd w:val="clear" w:color="auto" w:fill="FFFFFF"/>
          <w:lang w:val="en-GB"/>
        </w:rPr>
        <w:t>should</w:t>
      </w:r>
      <w:r w:rsidR="00D762E8" w:rsidRPr="00243D6E">
        <w:rPr>
          <w:rFonts w:ascii="Times New Roman" w:hAnsi="Times New Roman" w:cs="Times New Roman"/>
          <w:b w:val="0"/>
          <w:color w:val="FF0000"/>
          <w:sz w:val="24"/>
          <w:szCs w:val="24"/>
          <w:shd w:val="clear" w:color="auto" w:fill="FFFFFF"/>
          <w:lang w:val="en-GB"/>
        </w:rPr>
        <w:t xml:space="preserve"> clearly describe the research material (if human subjects participate in the experiment, their number, age, sex, and other characteristic features should be provided), conditions, time, methods, and the equipment used (including the </w:t>
      </w:r>
      <w:r w:rsidR="00243D6E">
        <w:rPr>
          <w:rFonts w:ascii="Times New Roman" w:hAnsi="Times New Roman" w:cs="Times New Roman"/>
          <w:b w:val="0"/>
          <w:color w:val="FF0000"/>
          <w:sz w:val="24"/>
          <w:szCs w:val="24"/>
          <w:shd w:val="clear" w:color="auto" w:fill="FFFFFF"/>
          <w:lang w:val="en-GB"/>
        </w:rPr>
        <w:t>manufacturer’s</w:t>
      </w:r>
      <w:r w:rsidR="00243D6E" w:rsidRPr="00243D6E">
        <w:rPr>
          <w:rFonts w:ascii="Times New Roman" w:hAnsi="Times New Roman" w:cs="Times New Roman"/>
          <w:b w:val="0"/>
          <w:color w:val="FF0000"/>
          <w:sz w:val="24"/>
          <w:szCs w:val="24"/>
          <w:shd w:val="clear" w:color="auto" w:fill="FFFFFF"/>
          <w:lang w:val="en-GB"/>
        </w:rPr>
        <w:t xml:space="preserve"> </w:t>
      </w:r>
      <w:r w:rsidR="00D762E8" w:rsidRPr="00243D6E">
        <w:rPr>
          <w:rFonts w:ascii="Times New Roman" w:hAnsi="Times New Roman" w:cs="Times New Roman"/>
          <w:b w:val="0"/>
          <w:color w:val="FF0000"/>
          <w:sz w:val="24"/>
          <w:szCs w:val="24"/>
          <w:shd w:val="clear" w:color="auto" w:fill="FFFFFF"/>
          <w:lang w:val="en-GB"/>
        </w:rPr>
        <w:t xml:space="preserve">name and address). The measurement procedures </w:t>
      </w:r>
      <w:r w:rsidR="00243D6E">
        <w:rPr>
          <w:rFonts w:ascii="Times New Roman" w:hAnsi="Times New Roman" w:cs="Times New Roman"/>
          <w:b w:val="0"/>
          <w:color w:val="FF0000"/>
          <w:sz w:val="24"/>
          <w:szCs w:val="24"/>
          <w:shd w:val="clear" w:color="auto" w:fill="FFFFFF"/>
          <w:lang w:val="en-GB"/>
        </w:rPr>
        <w:t>must</w:t>
      </w:r>
      <w:r w:rsidR="00D762E8" w:rsidRPr="00243D6E">
        <w:rPr>
          <w:rFonts w:ascii="Times New Roman" w:hAnsi="Times New Roman" w:cs="Times New Roman"/>
          <w:b w:val="0"/>
          <w:color w:val="FF0000"/>
          <w:sz w:val="24"/>
          <w:szCs w:val="24"/>
          <w:shd w:val="clear" w:color="auto" w:fill="FFFFFF"/>
          <w:lang w:val="en-GB"/>
        </w:rPr>
        <w:t xml:space="preserve"> be provided in sufficient detail to allow for their reproducibility. If a method is being used for the first time, the author should describe it in special detail, presenting its validity and reliability (reproducibility). If the existing methods are modified, the changes must be discussed and justified.</w:t>
      </w:r>
      <w:r w:rsidRPr="00243D6E">
        <w:rPr>
          <w:rFonts w:ascii="Times New Roman" w:hAnsi="Times New Roman" w:cs="Times New Roman"/>
          <w:b w:val="0"/>
          <w:color w:val="FF0000"/>
          <w:sz w:val="24"/>
          <w:szCs w:val="24"/>
          <w:shd w:val="clear" w:color="auto" w:fill="FFFFFF"/>
          <w:lang w:val="en-GB"/>
        </w:rPr>
        <w:t xml:space="preserve"> The </w:t>
      </w:r>
      <w:r w:rsidR="00243D6E" w:rsidRPr="00243D6E">
        <w:rPr>
          <w:rFonts w:ascii="Times New Roman" w:hAnsi="Times New Roman" w:cs="Times New Roman"/>
          <w:b w:val="0"/>
          <w:color w:val="FF0000"/>
          <w:sz w:val="24"/>
          <w:szCs w:val="24"/>
          <w:shd w:val="clear" w:color="auto" w:fill="FFFFFF"/>
          <w:lang w:val="en-GB"/>
        </w:rPr>
        <w:t>description</w:t>
      </w:r>
      <w:r w:rsidRPr="00243D6E">
        <w:rPr>
          <w:rFonts w:ascii="Times New Roman" w:hAnsi="Times New Roman" w:cs="Times New Roman"/>
          <w:b w:val="0"/>
          <w:color w:val="FF0000"/>
          <w:sz w:val="24"/>
          <w:szCs w:val="24"/>
          <w:shd w:val="clear" w:color="auto" w:fill="FFFFFF"/>
          <w:lang w:val="en-GB"/>
        </w:rPr>
        <w:t xml:space="preserve"> of the </w:t>
      </w:r>
      <w:r w:rsidRPr="00243D6E">
        <w:rPr>
          <w:rStyle w:val="Pogrubienie"/>
          <w:rFonts w:ascii="Times New Roman" w:hAnsi="Times New Roman" w:cs="Times New Roman"/>
          <w:color w:val="FF0000"/>
          <w:sz w:val="24"/>
          <w:szCs w:val="24"/>
          <w:shd w:val="clear" w:color="auto" w:fill="FFFFFF"/>
          <w:lang w:val="en-GB"/>
        </w:rPr>
        <w:t xml:space="preserve">statistical analysis used should also </w:t>
      </w:r>
      <w:r w:rsidR="00243D6E" w:rsidRPr="00243D6E">
        <w:rPr>
          <w:rStyle w:val="Pogrubienie"/>
          <w:rFonts w:ascii="Times New Roman" w:hAnsi="Times New Roman" w:cs="Times New Roman"/>
          <w:color w:val="FF0000"/>
          <w:sz w:val="24"/>
          <w:szCs w:val="24"/>
          <w:shd w:val="clear" w:color="auto" w:fill="FFFFFF"/>
          <w:lang w:val="en-GB"/>
        </w:rPr>
        <w:t xml:space="preserve">be </w:t>
      </w:r>
      <w:r w:rsidRPr="00243D6E">
        <w:rPr>
          <w:rStyle w:val="Pogrubienie"/>
          <w:rFonts w:ascii="Times New Roman" w:hAnsi="Times New Roman" w:cs="Times New Roman"/>
          <w:color w:val="FF0000"/>
          <w:sz w:val="24"/>
          <w:szCs w:val="24"/>
          <w:shd w:val="clear" w:color="auto" w:fill="FFFFFF"/>
          <w:lang w:val="en-GB"/>
        </w:rPr>
        <w:t>put into this section.</w:t>
      </w:r>
      <w:r w:rsidRPr="00243D6E">
        <w:rPr>
          <w:rFonts w:ascii="Times New Roman" w:hAnsi="Times New Roman" w:cs="Times New Roman"/>
          <w:b w:val="0"/>
          <w:color w:val="FF0000"/>
          <w:sz w:val="24"/>
          <w:szCs w:val="24"/>
          <w:shd w:val="clear" w:color="auto" w:fill="FFFFFF"/>
          <w:lang w:val="en-GB"/>
        </w:rPr>
        <w:t xml:space="preserve"> </w:t>
      </w:r>
      <w:r w:rsidR="00D762E8" w:rsidRPr="00243D6E">
        <w:rPr>
          <w:rFonts w:ascii="Times New Roman" w:hAnsi="Times New Roman" w:cs="Times New Roman"/>
          <w:b w:val="0"/>
          <w:color w:val="FF0000"/>
          <w:sz w:val="24"/>
          <w:szCs w:val="24"/>
          <w:shd w:val="clear" w:color="auto" w:fill="FFFFFF"/>
          <w:lang w:val="en-GB"/>
        </w:rPr>
        <w:t>All experiments employing human or animal subjects must obtain</w:t>
      </w:r>
      <w:r w:rsidR="00243D6E">
        <w:rPr>
          <w:rFonts w:ascii="Times New Roman" w:hAnsi="Times New Roman" w:cs="Times New Roman"/>
          <w:b w:val="0"/>
          <w:color w:val="FF0000"/>
          <w:sz w:val="24"/>
          <w:szCs w:val="24"/>
          <w:shd w:val="clear" w:color="auto" w:fill="FFFFFF"/>
          <w:lang w:val="en-GB"/>
        </w:rPr>
        <w:t xml:space="preserve"> the</w:t>
      </w:r>
      <w:r w:rsidR="00D762E8" w:rsidRPr="00243D6E">
        <w:rPr>
          <w:rFonts w:ascii="Times New Roman" w:hAnsi="Times New Roman" w:cs="Times New Roman"/>
          <w:b w:val="0"/>
          <w:color w:val="FF0000"/>
          <w:sz w:val="24"/>
          <w:szCs w:val="24"/>
          <w:shd w:val="clear" w:color="auto" w:fill="FFFFFF"/>
          <w:lang w:val="en-GB"/>
        </w:rPr>
        <w:t xml:space="preserve"> approval of an appropriate research ethics committee or the National Ethics Committee on Animal Experiments on implementing the methods suggested by the author in the experiment (a copy of the approval document must be attached to the paper). Statistical methods should be described in </w:t>
      </w:r>
      <w:r w:rsidR="00243D6E">
        <w:rPr>
          <w:rFonts w:ascii="Times New Roman" w:hAnsi="Times New Roman" w:cs="Times New Roman"/>
          <w:b w:val="0"/>
          <w:color w:val="FF0000"/>
          <w:sz w:val="24"/>
          <w:szCs w:val="24"/>
          <w:shd w:val="clear" w:color="auto" w:fill="FFFFFF"/>
          <w:lang w:val="en-GB"/>
        </w:rPr>
        <w:t xml:space="preserve">such </w:t>
      </w:r>
      <w:r w:rsidR="00D762E8" w:rsidRPr="00243D6E">
        <w:rPr>
          <w:rFonts w:ascii="Times New Roman" w:hAnsi="Times New Roman" w:cs="Times New Roman"/>
          <w:b w:val="0"/>
          <w:color w:val="FF0000"/>
          <w:sz w:val="24"/>
          <w:szCs w:val="24"/>
          <w:shd w:val="clear" w:color="auto" w:fill="FFFFFF"/>
          <w:lang w:val="en-GB"/>
        </w:rPr>
        <w:t xml:space="preserve">a way </w:t>
      </w:r>
      <w:r w:rsidR="00243D6E">
        <w:rPr>
          <w:rFonts w:ascii="Times New Roman" w:hAnsi="Times New Roman" w:cs="Times New Roman"/>
          <w:b w:val="0"/>
          <w:color w:val="FF0000"/>
          <w:sz w:val="24"/>
          <w:szCs w:val="24"/>
          <w:shd w:val="clear" w:color="auto" w:fill="FFFFFF"/>
          <w:lang w:val="en-GB"/>
        </w:rPr>
        <w:t>that</w:t>
      </w:r>
      <w:r w:rsidR="00D762E8" w:rsidRPr="00243D6E">
        <w:rPr>
          <w:rFonts w:ascii="Times New Roman" w:hAnsi="Times New Roman" w:cs="Times New Roman"/>
          <w:b w:val="0"/>
          <w:color w:val="FF0000"/>
          <w:sz w:val="24"/>
          <w:szCs w:val="24"/>
          <w:shd w:val="clear" w:color="auto" w:fill="FFFFFF"/>
          <w:lang w:val="en-GB"/>
        </w:rPr>
        <w:t xml:space="preserve"> their correctness</w:t>
      </w:r>
      <w:r w:rsidR="00243D6E">
        <w:rPr>
          <w:rFonts w:ascii="Times New Roman" w:hAnsi="Times New Roman" w:cs="Times New Roman"/>
          <w:b w:val="0"/>
          <w:color w:val="FF0000"/>
          <w:sz w:val="24"/>
          <w:szCs w:val="24"/>
          <w:shd w:val="clear" w:color="auto" w:fill="FFFFFF"/>
          <w:lang w:val="en-GB"/>
        </w:rPr>
        <w:t xml:space="preserve"> can be assessed</w:t>
      </w:r>
      <w:r w:rsidR="00D762E8" w:rsidRPr="00243D6E">
        <w:rPr>
          <w:rFonts w:ascii="Times New Roman" w:hAnsi="Times New Roman" w:cs="Times New Roman"/>
          <w:b w:val="0"/>
          <w:color w:val="FF0000"/>
          <w:sz w:val="24"/>
          <w:szCs w:val="24"/>
          <w:shd w:val="clear" w:color="auto" w:fill="FFFFFF"/>
          <w:lang w:val="en-GB"/>
        </w:rPr>
        <w:t>. In the case of a review article,</w:t>
      </w:r>
      <w:r w:rsidR="00243D6E">
        <w:rPr>
          <w:rFonts w:ascii="Times New Roman" w:hAnsi="Times New Roman" w:cs="Times New Roman"/>
          <w:b w:val="0"/>
          <w:color w:val="FF0000"/>
          <w:sz w:val="24"/>
          <w:szCs w:val="24"/>
          <w:shd w:val="clear" w:color="auto" w:fill="FFFFFF"/>
          <w:lang w:val="en-GB"/>
        </w:rPr>
        <w:t xml:space="preserve"> the</w:t>
      </w:r>
      <w:r w:rsidR="00D762E8" w:rsidRPr="00243D6E">
        <w:rPr>
          <w:rFonts w:ascii="Times New Roman" w:hAnsi="Times New Roman" w:cs="Times New Roman"/>
          <w:b w:val="0"/>
          <w:color w:val="FF0000"/>
          <w:sz w:val="24"/>
          <w:szCs w:val="24"/>
          <w:shd w:val="clear" w:color="auto" w:fill="FFFFFF"/>
          <w:lang w:val="en-GB"/>
        </w:rPr>
        <w:t xml:space="preserve"> methods of searching for and selecting the material should also be provided.</w:t>
      </w:r>
      <w:r w:rsidR="00D762E8" w:rsidRPr="00243D6E">
        <w:rPr>
          <w:rFonts w:ascii="Times New Roman" w:hAnsi="Times New Roman" w:cs="Times New Roman"/>
          <w:b w:val="0"/>
          <w:color w:val="FF0000"/>
          <w:sz w:val="24"/>
          <w:szCs w:val="24"/>
          <w:lang w:val="en-GB"/>
        </w:rPr>
        <w:br/>
      </w:r>
      <w:r w:rsidR="00D762E8" w:rsidRPr="00243D6E">
        <w:rPr>
          <w:rFonts w:ascii="Times New Roman" w:hAnsi="Times New Roman" w:cs="Times New Roman"/>
          <w:b w:val="0"/>
          <w:color w:val="FF0000"/>
          <w:sz w:val="24"/>
          <w:szCs w:val="24"/>
          <w:shd w:val="clear" w:color="auto" w:fill="FFFFFF"/>
          <w:lang w:val="en-GB"/>
        </w:rPr>
        <w:t xml:space="preserve">The protection of privacy is a legal right that must not be breached without individual informed consent. In cases where the identification of personal information is necessary for scientific reasons, </w:t>
      </w:r>
      <w:r w:rsidR="00243D6E">
        <w:rPr>
          <w:rFonts w:ascii="Times New Roman" w:hAnsi="Times New Roman" w:cs="Times New Roman"/>
          <w:b w:val="0"/>
          <w:color w:val="FF0000"/>
          <w:sz w:val="24"/>
          <w:szCs w:val="24"/>
          <w:shd w:val="clear" w:color="auto" w:fill="FFFFFF"/>
          <w:lang w:val="en-GB"/>
        </w:rPr>
        <w:t xml:space="preserve">the </w:t>
      </w:r>
      <w:r w:rsidR="00D762E8" w:rsidRPr="00243D6E">
        <w:rPr>
          <w:rFonts w:ascii="Times New Roman" w:hAnsi="Times New Roman" w:cs="Times New Roman"/>
          <w:b w:val="0"/>
          <w:color w:val="FF0000"/>
          <w:sz w:val="24"/>
          <w:szCs w:val="24"/>
          <w:shd w:val="clear" w:color="auto" w:fill="FFFFFF"/>
          <w:lang w:val="en-GB"/>
        </w:rPr>
        <w:t>author</w:t>
      </w:r>
      <w:r w:rsid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FF0000"/>
          <w:sz w:val="24"/>
          <w:szCs w:val="24"/>
          <w:shd w:val="clear" w:color="auto" w:fill="FFFFFF"/>
          <w:lang w:val="en-GB"/>
        </w:rPr>
        <w:t>s should obtain full documentation of informed consent, including written permission from the patient prior to inclusion in the study</w:t>
      </w:r>
      <w:r w:rsidR="00243D6E">
        <w:rPr>
          <w:rFonts w:ascii="Times New Roman" w:hAnsi="Times New Roman" w:cs="Times New Roman"/>
          <w:b w:val="0"/>
          <w:color w:val="FF0000"/>
          <w:sz w:val="24"/>
          <w:szCs w:val="24"/>
          <w:shd w:val="clear" w:color="auto" w:fill="FFFFFF"/>
          <w:lang w:val="en-GB"/>
        </w:rPr>
        <w:t>.</w:t>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color w:val="FF0000"/>
          <w:sz w:val="24"/>
          <w:szCs w:val="24"/>
          <w:lang w:val="en-GB"/>
        </w:rPr>
        <w:br/>
      </w:r>
      <w:r w:rsidR="00D762E8" w:rsidRPr="00243D6E">
        <w:rPr>
          <w:rFonts w:ascii="Times New Roman" w:hAnsi="Times New Roman" w:cs="Times New Roman"/>
          <w:color w:val="000000"/>
          <w:sz w:val="24"/>
          <w:szCs w:val="24"/>
          <w:lang w:val="en-GB"/>
        </w:rPr>
        <w:br/>
      </w:r>
      <w:r w:rsidR="00D762E8" w:rsidRPr="00243D6E">
        <w:rPr>
          <w:rStyle w:val="Pogrubienie"/>
          <w:rFonts w:ascii="Times New Roman" w:hAnsi="Times New Roman" w:cs="Times New Roman"/>
          <w:b/>
          <w:i/>
          <w:iCs/>
          <w:color w:val="000000"/>
          <w:sz w:val="24"/>
          <w:szCs w:val="24"/>
          <w:shd w:val="clear" w:color="auto" w:fill="FFFFFF"/>
          <w:lang w:val="en-GB"/>
        </w:rPr>
        <w:t>Informed consent:</w:t>
      </w:r>
      <w:r w:rsidR="00D762E8" w:rsidRPr="00243D6E">
        <w:rPr>
          <w:rFonts w:ascii="Times New Roman" w:hAnsi="Times New Roman" w:cs="Times New Roman"/>
          <w:color w:val="000000"/>
          <w:sz w:val="24"/>
          <w:szCs w:val="24"/>
          <w:shd w:val="clear" w:color="auto" w:fill="FFFFFF"/>
          <w:lang w:val="en-GB"/>
        </w:rPr>
        <w:t> </w:t>
      </w:r>
      <w:r w:rsidRPr="00243D6E">
        <w:rPr>
          <w:rFonts w:ascii="Times New Roman" w:hAnsi="Times New Roman" w:cs="Times New Roman"/>
          <w:color w:val="FF0000"/>
          <w:sz w:val="24"/>
          <w:szCs w:val="24"/>
          <w:shd w:val="clear" w:color="auto" w:fill="FFFFFF"/>
          <w:lang w:val="en-GB"/>
        </w:rPr>
        <w:t xml:space="preserve">[Please </w:t>
      </w:r>
      <w:r w:rsidR="00243D6E">
        <w:rPr>
          <w:rFonts w:ascii="Times New Roman" w:hAnsi="Times New Roman" w:cs="Times New Roman"/>
          <w:color w:val="FF0000"/>
          <w:sz w:val="24"/>
          <w:szCs w:val="24"/>
          <w:shd w:val="clear" w:color="auto" w:fill="FFFFFF"/>
          <w:lang w:val="en-GB"/>
        </w:rPr>
        <w:t>place</w:t>
      </w:r>
      <w:r w:rsidR="00243D6E" w:rsidRPr="00243D6E">
        <w:rPr>
          <w:rFonts w:ascii="Times New Roman" w:hAnsi="Times New Roman" w:cs="Times New Roman"/>
          <w:color w:val="FF0000"/>
          <w:sz w:val="24"/>
          <w:szCs w:val="24"/>
          <w:shd w:val="clear" w:color="auto" w:fill="FFFFFF"/>
          <w:lang w:val="en-GB"/>
        </w:rPr>
        <w:t xml:space="preserve"> </w:t>
      </w:r>
      <w:r w:rsidRPr="00243D6E">
        <w:rPr>
          <w:rFonts w:ascii="Times New Roman" w:hAnsi="Times New Roman" w:cs="Times New Roman"/>
          <w:color w:val="FF0000"/>
          <w:sz w:val="24"/>
          <w:szCs w:val="24"/>
          <w:shd w:val="clear" w:color="auto" w:fill="FFFFFF"/>
          <w:lang w:val="en-GB"/>
        </w:rPr>
        <w:t xml:space="preserve">the appropriate formula here, e.g. </w:t>
      </w:r>
      <w:r w:rsidR="00D762E8" w:rsidRPr="00243D6E">
        <w:rPr>
          <w:rFonts w:ascii="Times New Roman" w:hAnsi="Times New Roman" w:cs="Times New Roman"/>
          <w:color w:val="FF0000"/>
          <w:sz w:val="24"/>
          <w:szCs w:val="24"/>
          <w:shd w:val="clear" w:color="auto" w:fill="FFFFFF"/>
          <w:lang w:val="en-GB"/>
        </w:rPr>
        <w:t>Informed consent has been obtained from all individuals included in this study</w:t>
      </w:r>
      <w:r w:rsidR="00243D6E">
        <w:rPr>
          <w:rFonts w:ascii="Times New Roman" w:hAnsi="Times New Roman" w:cs="Times New Roman"/>
          <w:color w:val="FF0000"/>
          <w:sz w:val="24"/>
          <w:szCs w:val="24"/>
          <w:shd w:val="clear" w:color="auto" w:fill="FFFFFF"/>
          <w:lang w:val="en-GB"/>
        </w:rPr>
        <w:t>.</w:t>
      </w:r>
      <w:r w:rsidRPr="00243D6E">
        <w:rPr>
          <w:rFonts w:ascii="Times New Roman" w:hAnsi="Times New Roman" w:cs="Times New Roman"/>
          <w:color w:val="FF0000"/>
          <w:sz w:val="24"/>
          <w:szCs w:val="24"/>
          <w:shd w:val="clear" w:color="auto" w:fill="FFFFFF"/>
          <w:lang w:val="en-GB"/>
        </w:rPr>
        <w:t>]</w:t>
      </w:r>
      <w:r w:rsidR="00D762E8" w:rsidRPr="00243D6E">
        <w:rPr>
          <w:rStyle w:val="Pogrubienie"/>
          <w:rFonts w:ascii="Times New Roman" w:hAnsi="Times New Roman" w:cs="Times New Roman"/>
          <w:b/>
          <w:i/>
          <w:iCs/>
          <w:sz w:val="24"/>
          <w:szCs w:val="24"/>
          <w:shd w:val="clear" w:color="auto" w:fill="FFFFFF"/>
          <w:lang w:val="en-GB"/>
        </w:rPr>
        <w:br/>
      </w:r>
      <w:r w:rsidR="00D762E8" w:rsidRPr="00243D6E">
        <w:rPr>
          <w:rStyle w:val="Pogrubienie"/>
          <w:rFonts w:ascii="Times New Roman" w:hAnsi="Times New Roman" w:cs="Times New Roman"/>
          <w:b/>
          <w:i/>
          <w:iCs/>
          <w:color w:val="000000"/>
          <w:sz w:val="24"/>
          <w:szCs w:val="24"/>
          <w:shd w:val="clear" w:color="auto" w:fill="FFFFFF"/>
          <w:lang w:val="en-GB"/>
        </w:rPr>
        <w:lastRenderedPageBreak/>
        <w:t>Ethical approval:</w:t>
      </w:r>
      <w:r w:rsidR="00D762E8" w:rsidRPr="00243D6E">
        <w:rPr>
          <w:rFonts w:ascii="Times New Roman" w:hAnsi="Times New Roman" w:cs="Times New Roman"/>
          <w:color w:val="000000"/>
          <w:sz w:val="24"/>
          <w:szCs w:val="24"/>
          <w:shd w:val="clear" w:color="auto" w:fill="FFFFFF"/>
          <w:lang w:val="en-GB"/>
        </w:rPr>
        <w:t> </w:t>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FF0000"/>
          <w:sz w:val="24"/>
          <w:szCs w:val="24"/>
          <w:shd w:val="clear" w:color="auto" w:fill="FFFFFF"/>
          <w:lang w:val="en-GB"/>
        </w:rPr>
        <w:t xml:space="preserve">The research related to human use </w:t>
      </w:r>
      <w:r w:rsidR="00243D6E">
        <w:rPr>
          <w:rFonts w:ascii="Times New Roman" w:hAnsi="Times New Roman" w:cs="Times New Roman"/>
          <w:b w:val="0"/>
          <w:color w:val="FF0000"/>
          <w:sz w:val="24"/>
          <w:szCs w:val="24"/>
          <w:shd w:val="clear" w:color="auto" w:fill="FFFFFF"/>
          <w:lang w:val="en-GB"/>
        </w:rPr>
        <w:t>must</w:t>
      </w:r>
      <w:r w:rsidR="00D762E8" w:rsidRPr="00243D6E">
        <w:rPr>
          <w:rFonts w:ascii="Times New Roman" w:hAnsi="Times New Roman" w:cs="Times New Roman"/>
          <w:b w:val="0"/>
          <w:color w:val="FF0000"/>
          <w:sz w:val="24"/>
          <w:szCs w:val="24"/>
          <w:shd w:val="clear" w:color="auto" w:fill="FFFFFF"/>
          <w:lang w:val="en-GB"/>
        </w:rPr>
        <w:t xml:space="preserve"> compl</w:t>
      </w:r>
      <w:r w:rsidR="00243D6E">
        <w:rPr>
          <w:rFonts w:ascii="Times New Roman" w:hAnsi="Times New Roman" w:cs="Times New Roman"/>
          <w:b w:val="0"/>
          <w:color w:val="FF0000"/>
          <w:sz w:val="24"/>
          <w:szCs w:val="24"/>
          <w:shd w:val="clear" w:color="auto" w:fill="FFFFFF"/>
          <w:lang w:val="en-GB"/>
        </w:rPr>
        <w:t>y</w:t>
      </w:r>
      <w:r w:rsidR="00D762E8" w:rsidRPr="00243D6E">
        <w:rPr>
          <w:rFonts w:ascii="Times New Roman" w:hAnsi="Times New Roman" w:cs="Times New Roman"/>
          <w:b w:val="0"/>
          <w:color w:val="FF0000"/>
          <w:sz w:val="24"/>
          <w:szCs w:val="24"/>
          <w:shd w:val="clear" w:color="auto" w:fill="FFFFFF"/>
          <w:lang w:val="en-GB"/>
        </w:rPr>
        <w:t xml:space="preserve"> with all the relevant national regulations</w:t>
      </w:r>
      <w:r w:rsidR="00243D6E">
        <w:rPr>
          <w:rFonts w:ascii="Times New Roman" w:hAnsi="Times New Roman" w:cs="Times New Roman"/>
          <w:b w:val="0"/>
          <w:color w:val="FF0000"/>
          <w:sz w:val="24"/>
          <w:szCs w:val="24"/>
          <w:shd w:val="clear" w:color="auto" w:fill="FFFFFF"/>
          <w:lang w:val="en-GB"/>
        </w:rPr>
        <w:t xml:space="preserve"> and</w:t>
      </w:r>
      <w:r w:rsidR="00D762E8" w:rsidRPr="00243D6E">
        <w:rPr>
          <w:rFonts w:ascii="Times New Roman" w:hAnsi="Times New Roman" w:cs="Times New Roman"/>
          <w:b w:val="0"/>
          <w:color w:val="FF0000"/>
          <w:sz w:val="24"/>
          <w:szCs w:val="24"/>
          <w:shd w:val="clear" w:color="auto" w:fill="FFFFFF"/>
          <w:lang w:val="en-GB"/>
        </w:rPr>
        <w:t xml:space="preserve"> institutional policies</w:t>
      </w:r>
      <w:r w:rsid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FF0000"/>
          <w:sz w:val="24"/>
          <w:szCs w:val="24"/>
          <w:shd w:val="clear" w:color="auto" w:fill="FFFFFF"/>
          <w:lang w:val="en-GB"/>
        </w:rPr>
        <w:t xml:space="preserve"> and</w:t>
      </w:r>
      <w:r w:rsidR="00243D6E">
        <w:rPr>
          <w:rFonts w:ascii="Times New Roman" w:hAnsi="Times New Roman" w:cs="Times New Roman"/>
          <w:b w:val="0"/>
          <w:color w:val="FF0000"/>
          <w:sz w:val="24"/>
          <w:szCs w:val="24"/>
          <w:shd w:val="clear" w:color="auto" w:fill="FFFFFF"/>
          <w:lang w:val="en-GB"/>
        </w:rPr>
        <w:t xml:space="preserve"> be</w:t>
      </w:r>
      <w:r w:rsidR="00D762E8" w:rsidRPr="00243D6E">
        <w:rPr>
          <w:rFonts w:ascii="Times New Roman" w:hAnsi="Times New Roman" w:cs="Times New Roman"/>
          <w:b w:val="0"/>
          <w:color w:val="FF0000"/>
          <w:sz w:val="24"/>
          <w:szCs w:val="24"/>
          <w:shd w:val="clear" w:color="auto" w:fill="FFFFFF"/>
          <w:lang w:val="en-GB"/>
        </w:rPr>
        <w:t xml:space="preserve"> in accordance the tenets of the </w:t>
      </w:r>
      <w:hyperlink r:id="rId8" w:history="1">
        <w:r w:rsidR="00D762E8" w:rsidRPr="00243D6E">
          <w:rPr>
            <w:rStyle w:val="Pogrubienie"/>
            <w:rFonts w:ascii="Times New Roman" w:hAnsi="Times New Roman" w:cs="Times New Roman"/>
            <w:b/>
            <w:color w:val="FF0000"/>
            <w:sz w:val="24"/>
            <w:szCs w:val="24"/>
            <w:shd w:val="clear" w:color="auto" w:fill="FFFFFF"/>
            <w:lang w:val="en-GB"/>
          </w:rPr>
          <w:t>Helsinki Declaration</w:t>
        </w:r>
      </w:hyperlink>
      <w:r w:rsidR="00D762E8" w:rsidRPr="00243D6E">
        <w:rPr>
          <w:rFonts w:ascii="Times New Roman" w:hAnsi="Times New Roman" w:cs="Times New Roman"/>
          <w:b w:val="0"/>
          <w:color w:val="FF0000"/>
          <w:sz w:val="24"/>
          <w:szCs w:val="24"/>
          <w:shd w:val="clear" w:color="auto" w:fill="FFFFFF"/>
          <w:lang w:val="en-GB"/>
        </w:rPr>
        <w:t xml:space="preserve">, </w:t>
      </w:r>
      <w:r w:rsidR="00243D6E">
        <w:rPr>
          <w:rFonts w:ascii="Times New Roman" w:hAnsi="Times New Roman" w:cs="Times New Roman"/>
          <w:b w:val="0"/>
          <w:color w:val="FF0000"/>
          <w:sz w:val="24"/>
          <w:szCs w:val="24"/>
          <w:shd w:val="clear" w:color="auto" w:fill="FFFFFF"/>
          <w:lang w:val="en-GB"/>
        </w:rPr>
        <w:t>with</w:t>
      </w:r>
      <w:r w:rsidR="00D762E8" w:rsidRPr="00243D6E">
        <w:rPr>
          <w:rFonts w:ascii="Times New Roman" w:hAnsi="Times New Roman" w:cs="Times New Roman"/>
          <w:b w:val="0"/>
          <w:color w:val="FF0000"/>
          <w:sz w:val="24"/>
          <w:szCs w:val="24"/>
          <w:shd w:val="clear" w:color="auto" w:fill="FFFFFF"/>
          <w:lang w:val="en-GB"/>
        </w:rPr>
        <w:t xml:space="preserve"> approv</w:t>
      </w:r>
      <w:r w:rsidR="00243D6E">
        <w:rPr>
          <w:rFonts w:ascii="Times New Roman" w:hAnsi="Times New Roman" w:cs="Times New Roman"/>
          <w:b w:val="0"/>
          <w:color w:val="FF0000"/>
          <w:sz w:val="24"/>
          <w:szCs w:val="24"/>
          <w:shd w:val="clear" w:color="auto" w:fill="FFFFFF"/>
          <w:lang w:val="en-GB"/>
        </w:rPr>
        <w:t>al</w:t>
      </w:r>
      <w:r w:rsidR="00D762E8" w:rsidRPr="00243D6E">
        <w:rPr>
          <w:rFonts w:ascii="Times New Roman" w:hAnsi="Times New Roman" w:cs="Times New Roman"/>
          <w:b w:val="0"/>
          <w:color w:val="FF0000"/>
          <w:sz w:val="24"/>
          <w:szCs w:val="24"/>
          <w:shd w:val="clear" w:color="auto" w:fill="FFFFFF"/>
          <w:lang w:val="en-GB"/>
        </w:rPr>
        <w:t xml:space="preserve"> </w:t>
      </w:r>
      <w:r w:rsidR="00243D6E">
        <w:rPr>
          <w:rFonts w:ascii="Times New Roman" w:hAnsi="Times New Roman" w:cs="Times New Roman"/>
          <w:b w:val="0"/>
          <w:color w:val="FF0000"/>
          <w:sz w:val="24"/>
          <w:szCs w:val="24"/>
          <w:shd w:val="clear" w:color="auto" w:fill="FFFFFF"/>
          <w:lang w:val="en-GB"/>
        </w:rPr>
        <w:t>from</w:t>
      </w:r>
      <w:r w:rsidR="00243D6E" w:rsidRPr="00243D6E">
        <w:rPr>
          <w:rFonts w:ascii="Times New Roman" w:hAnsi="Times New Roman" w:cs="Times New Roman"/>
          <w:b w:val="0"/>
          <w:color w:val="FF0000"/>
          <w:sz w:val="24"/>
          <w:szCs w:val="24"/>
          <w:shd w:val="clear" w:color="auto" w:fill="FFFFFF"/>
          <w:lang w:val="en-GB"/>
        </w:rPr>
        <w:t xml:space="preserve"> </w:t>
      </w:r>
      <w:r w:rsidR="00D762E8" w:rsidRPr="00243D6E">
        <w:rPr>
          <w:rFonts w:ascii="Times New Roman" w:hAnsi="Times New Roman" w:cs="Times New Roman"/>
          <w:b w:val="0"/>
          <w:color w:val="FF0000"/>
          <w:sz w:val="24"/>
          <w:szCs w:val="24"/>
          <w:shd w:val="clear" w:color="auto" w:fill="FFFFFF"/>
          <w:lang w:val="en-GB"/>
        </w:rPr>
        <w:t>the authors' institutional review board or equivalent committee.</w:t>
      </w:r>
      <w:r w:rsidRPr="00243D6E">
        <w:rPr>
          <w:rFonts w:ascii="Times New Roman" w:hAnsi="Times New Roman" w:cs="Times New Roman"/>
          <w:b w:val="0"/>
          <w:color w:val="FF0000"/>
          <w:sz w:val="24"/>
          <w:szCs w:val="24"/>
          <w:shd w:val="clear" w:color="auto" w:fill="FFFFFF"/>
          <w:lang w:val="en-GB"/>
        </w:rPr>
        <w:t xml:space="preserve"> </w:t>
      </w:r>
      <w:r w:rsidR="00243D6E">
        <w:rPr>
          <w:rFonts w:ascii="Times New Roman" w:hAnsi="Times New Roman" w:cs="Times New Roman"/>
          <w:b w:val="0"/>
          <w:color w:val="FF0000"/>
          <w:sz w:val="24"/>
          <w:szCs w:val="24"/>
          <w:shd w:val="clear" w:color="auto" w:fill="FFFFFF"/>
          <w:lang w:val="en-GB"/>
        </w:rPr>
        <w:t>The a</w:t>
      </w:r>
      <w:r w:rsidR="007D6B08" w:rsidRPr="00243D6E">
        <w:rPr>
          <w:rFonts w:ascii="Times New Roman" w:hAnsi="Times New Roman" w:cs="Times New Roman"/>
          <w:b w:val="0"/>
          <w:color w:val="FF0000"/>
          <w:sz w:val="24"/>
          <w:szCs w:val="24"/>
          <w:shd w:val="clear" w:color="auto" w:fill="FFFFFF"/>
          <w:lang w:val="en-GB"/>
        </w:rPr>
        <w:t xml:space="preserve">uthors should indicate the ethics committee approval number with the date of receipt. </w:t>
      </w:r>
    </w:p>
    <w:p w14:paraId="034B2CE3" w14:textId="79023D19" w:rsidR="00966752" w:rsidRPr="00243D6E" w:rsidRDefault="00966752" w:rsidP="00966752">
      <w:pPr>
        <w:jc w:val="both"/>
        <w:rPr>
          <w:rFonts w:ascii="Times New Roman" w:hAnsi="Times New Roman"/>
          <w:b/>
          <w:bCs/>
          <w:color w:val="FF0000"/>
          <w:kern w:val="32"/>
          <w:sz w:val="24"/>
          <w:shd w:val="clear" w:color="auto" w:fill="FFFFFF"/>
          <w:lang w:val="en-GB"/>
        </w:rPr>
      </w:pPr>
      <w:r w:rsidRPr="00243D6E">
        <w:rPr>
          <w:rFonts w:ascii="Times New Roman" w:hAnsi="Times New Roman"/>
          <w:b/>
          <w:bCs/>
          <w:color w:val="FF0000"/>
          <w:kern w:val="32"/>
          <w:sz w:val="24"/>
          <w:shd w:val="clear" w:color="auto" w:fill="FFFFFF"/>
          <w:lang w:val="en-GB"/>
        </w:rPr>
        <w:t xml:space="preserve">In accordance with the ICMJE recommendations, the Editors of Physiotherapy Quarterly require authors to provide all necessary information regarding the registered study when submitting the article for publication: name of the register, </w:t>
      </w:r>
      <w:r w:rsidR="00243D6E">
        <w:rPr>
          <w:rFonts w:ascii="Times New Roman" w:hAnsi="Times New Roman"/>
          <w:b/>
          <w:bCs/>
          <w:color w:val="FF0000"/>
          <w:kern w:val="32"/>
          <w:sz w:val="24"/>
          <w:shd w:val="clear" w:color="auto" w:fill="FFFFFF"/>
          <w:lang w:val="en-GB"/>
        </w:rPr>
        <w:t>m</w:t>
      </w:r>
      <w:r w:rsidRPr="00243D6E">
        <w:rPr>
          <w:rFonts w:ascii="Times New Roman" w:hAnsi="Times New Roman"/>
          <w:b/>
          <w:bCs/>
          <w:color w:val="FF0000"/>
          <w:kern w:val="32"/>
          <w:sz w:val="24"/>
          <w:shd w:val="clear" w:color="auto" w:fill="FFFFFF"/>
          <w:lang w:val="en-GB"/>
        </w:rPr>
        <w:t xml:space="preserve">ain ID, </w:t>
      </w:r>
      <w:r w:rsidR="00243D6E" w:rsidRPr="00243D6E">
        <w:rPr>
          <w:rFonts w:ascii="Times New Roman" w:hAnsi="Times New Roman"/>
          <w:b/>
          <w:bCs/>
          <w:color w:val="FF0000"/>
          <w:kern w:val="32"/>
          <w:sz w:val="24"/>
          <w:shd w:val="clear" w:color="auto" w:fill="FFFFFF"/>
          <w:lang w:val="en-GB"/>
        </w:rPr>
        <w:t>public t</w:t>
      </w:r>
      <w:r w:rsidRPr="00243D6E">
        <w:rPr>
          <w:rFonts w:ascii="Times New Roman" w:hAnsi="Times New Roman"/>
          <w:b/>
          <w:bCs/>
          <w:color w:val="FF0000"/>
          <w:kern w:val="32"/>
          <w:sz w:val="24"/>
          <w:shd w:val="clear" w:color="auto" w:fill="FFFFFF"/>
          <w:lang w:val="en-GB"/>
        </w:rPr>
        <w:t xml:space="preserve">itle, </w:t>
      </w:r>
      <w:r w:rsidR="00243D6E" w:rsidRPr="00243D6E">
        <w:rPr>
          <w:rFonts w:ascii="Times New Roman" w:hAnsi="Times New Roman"/>
          <w:b/>
          <w:bCs/>
          <w:color w:val="FF0000"/>
          <w:kern w:val="32"/>
          <w:sz w:val="24"/>
          <w:shd w:val="clear" w:color="auto" w:fill="FFFFFF"/>
          <w:lang w:val="en-GB"/>
        </w:rPr>
        <w:t>date of registration</w:t>
      </w:r>
      <w:r w:rsidRPr="00243D6E">
        <w:rPr>
          <w:rFonts w:ascii="Times New Roman" w:hAnsi="Times New Roman"/>
          <w:b/>
          <w:bCs/>
          <w:color w:val="FF0000"/>
          <w:kern w:val="32"/>
          <w:sz w:val="24"/>
          <w:shd w:val="clear" w:color="auto" w:fill="FFFFFF"/>
          <w:lang w:val="en-GB"/>
        </w:rPr>
        <w:t xml:space="preserve">. </w:t>
      </w:r>
    </w:p>
    <w:p w14:paraId="3C350B04" w14:textId="2CA1996E" w:rsidR="0064035B" w:rsidRPr="00243D6E" w:rsidRDefault="00D762E8" w:rsidP="00D02E81">
      <w:pPr>
        <w:pStyle w:val="Nagwek1"/>
        <w:spacing w:line="360" w:lineRule="auto"/>
        <w:rPr>
          <w:rFonts w:ascii="Times New Roman" w:hAnsi="Times New Roman" w:cs="Times New Roman"/>
          <w:color w:val="000000"/>
          <w:sz w:val="24"/>
          <w:szCs w:val="24"/>
          <w:lang w:val="en-GB"/>
        </w:rPr>
      </w:pPr>
      <w:r w:rsidRPr="00243D6E">
        <w:rPr>
          <w:rFonts w:ascii="Times New Roman" w:hAnsi="Times New Roman" w:cs="Times New Roman"/>
          <w:b w:val="0"/>
          <w:color w:val="FF0000"/>
          <w:sz w:val="24"/>
          <w:szCs w:val="24"/>
          <w:shd w:val="clear" w:color="auto" w:fill="FFFFFF"/>
          <w:lang w:val="en-GB"/>
        </w:rPr>
        <w:t xml:space="preserve">The research related to animal use </w:t>
      </w:r>
      <w:r w:rsidR="00243D6E">
        <w:rPr>
          <w:rFonts w:ascii="Times New Roman" w:hAnsi="Times New Roman" w:cs="Times New Roman"/>
          <w:b w:val="0"/>
          <w:color w:val="FF0000"/>
          <w:sz w:val="24"/>
          <w:szCs w:val="24"/>
          <w:shd w:val="clear" w:color="auto" w:fill="FFFFFF"/>
          <w:lang w:val="en-GB"/>
        </w:rPr>
        <w:t>must comply</w:t>
      </w:r>
      <w:r w:rsidRPr="00243D6E">
        <w:rPr>
          <w:rFonts w:ascii="Times New Roman" w:hAnsi="Times New Roman" w:cs="Times New Roman"/>
          <w:b w:val="0"/>
          <w:color w:val="FF0000"/>
          <w:sz w:val="24"/>
          <w:szCs w:val="24"/>
          <w:shd w:val="clear" w:color="auto" w:fill="FFFFFF"/>
          <w:lang w:val="en-GB"/>
        </w:rPr>
        <w:t xml:space="preserve"> with all the relevant national regulations and institutional policies for the care and use of animals.</w:t>
      </w:r>
      <w:r w:rsidR="00D02E81" w:rsidRPr="00243D6E">
        <w:rPr>
          <w:rFonts w:ascii="Times New Roman" w:hAnsi="Times New Roman" w:cs="Times New Roman"/>
          <w:b w:val="0"/>
          <w:color w:val="FF0000"/>
          <w:sz w:val="24"/>
          <w:szCs w:val="24"/>
          <w:lang w:val="en-GB"/>
        </w:rPr>
        <w:t xml:space="preserve"> </w:t>
      </w:r>
      <w:r w:rsidRPr="00243D6E">
        <w:rPr>
          <w:rFonts w:ascii="Times New Roman" w:hAnsi="Times New Roman" w:cs="Times New Roman"/>
          <w:b w:val="0"/>
          <w:color w:val="FF0000"/>
          <w:sz w:val="24"/>
          <w:szCs w:val="24"/>
          <w:shd w:val="clear" w:color="auto" w:fill="FFFFFF"/>
          <w:lang w:val="en-GB"/>
        </w:rPr>
        <w:t xml:space="preserve">If the manuscript does not contain any study that requires human or animal ethical approval, the following statement should be included </w:t>
      </w:r>
      <w:r w:rsidR="00D02E81" w:rsidRPr="00243D6E">
        <w:rPr>
          <w:rFonts w:ascii="Times New Roman" w:hAnsi="Times New Roman" w:cs="Times New Roman"/>
          <w:b w:val="0"/>
          <w:color w:val="FF0000"/>
          <w:sz w:val="24"/>
          <w:szCs w:val="24"/>
          <w:shd w:val="clear" w:color="auto" w:fill="FFFFFF"/>
          <w:lang w:val="en-GB"/>
        </w:rPr>
        <w:t xml:space="preserve">here </w:t>
      </w:r>
      <w:r w:rsidR="00243D6E">
        <w:rPr>
          <w:rFonts w:ascii="Times New Roman" w:hAnsi="Times New Roman" w:cs="Times New Roman"/>
          <w:b w:val="0"/>
          <w:color w:val="FF0000"/>
          <w:sz w:val="24"/>
          <w:szCs w:val="24"/>
          <w:shd w:val="clear" w:color="auto" w:fill="FFFFFF"/>
          <w:lang w:val="en-GB"/>
        </w:rPr>
        <w:t>‘</w:t>
      </w:r>
      <w:r w:rsidRPr="00243D6E">
        <w:rPr>
          <w:rFonts w:ascii="Times New Roman" w:hAnsi="Times New Roman" w:cs="Times New Roman"/>
          <w:b w:val="0"/>
          <w:color w:val="FF0000"/>
          <w:sz w:val="24"/>
          <w:szCs w:val="24"/>
          <w:shd w:val="clear" w:color="auto" w:fill="FFFFFF"/>
          <w:lang w:val="en-GB"/>
        </w:rPr>
        <w:t>The conducted research is not related to either human or animals use</w:t>
      </w:r>
      <w:r w:rsidR="00D02E81" w:rsidRPr="00243D6E">
        <w:rPr>
          <w:rFonts w:ascii="Times New Roman" w:hAnsi="Times New Roman" w:cs="Times New Roman"/>
          <w:b w:val="0"/>
          <w:color w:val="FF0000"/>
          <w:sz w:val="24"/>
          <w:szCs w:val="24"/>
          <w:shd w:val="clear" w:color="auto" w:fill="FFFFFF"/>
          <w:lang w:val="en-GB"/>
        </w:rPr>
        <w:t>’</w:t>
      </w:r>
      <w:r w:rsidRPr="00243D6E">
        <w:rPr>
          <w:rFonts w:ascii="Times New Roman" w:hAnsi="Times New Roman" w:cs="Times New Roman"/>
          <w:b w:val="0"/>
          <w:color w:val="FF0000"/>
          <w:sz w:val="24"/>
          <w:szCs w:val="24"/>
          <w:shd w:val="clear" w:color="auto" w:fill="FFFFFF"/>
          <w:lang w:val="en-GB"/>
        </w:rPr>
        <w:t>.</w:t>
      </w:r>
      <w:r w:rsidR="00D02E81" w:rsidRPr="00243D6E">
        <w:rPr>
          <w:rFonts w:ascii="Times New Roman" w:hAnsi="Times New Roman" w:cs="Times New Roman"/>
          <w:b w:val="0"/>
          <w:color w:val="FF0000"/>
          <w:sz w:val="24"/>
          <w:szCs w:val="24"/>
          <w:shd w:val="clear" w:color="auto" w:fill="FFFFFF"/>
          <w:lang w:val="en-GB"/>
        </w:rPr>
        <w:t>]</w:t>
      </w:r>
    </w:p>
    <w:p w14:paraId="53307380" w14:textId="67BFDDBA" w:rsidR="00600B66" w:rsidRPr="00243D6E" w:rsidRDefault="0064035B" w:rsidP="0064035B">
      <w:pPr>
        <w:pStyle w:val="Nagwek1"/>
        <w:spacing w:line="360" w:lineRule="auto"/>
        <w:jc w:val="both"/>
        <w:rPr>
          <w:rStyle w:val="Pogrubienie"/>
          <w:rFonts w:ascii="Times New Roman" w:hAnsi="Times New Roman" w:cs="Times New Roman"/>
          <w:color w:val="000000"/>
          <w:sz w:val="24"/>
          <w:szCs w:val="24"/>
          <w:shd w:val="clear" w:color="auto" w:fill="FFFFFF"/>
          <w:lang w:val="en-GB"/>
        </w:rPr>
      </w:pPr>
      <w:r w:rsidRPr="00243D6E">
        <w:rPr>
          <w:rFonts w:ascii="Times New Roman" w:hAnsi="Times New Roman" w:cs="Times New Roman"/>
          <w:color w:val="000000"/>
          <w:sz w:val="24"/>
          <w:szCs w:val="24"/>
          <w:lang w:val="en-GB"/>
        </w:rPr>
        <w:t>Results</w:t>
      </w:r>
      <w:r w:rsidR="00D762E8" w:rsidRPr="00243D6E">
        <w:rPr>
          <w:rFonts w:ascii="Times New Roman" w:hAnsi="Times New Roman" w:cs="Times New Roman"/>
          <w:color w:val="000000"/>
          <w:sz w:val="24"/>
          <w:szCs w:val="24"/>
          <w:lang w:val="en-GB"/>
        </w:rPr>
        <w:br/>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FF0000"/>
          <w:sz w:val="24"/>
          <w:szCs w:val="24"/>
          <w:shd w:val="clear" w:color="auto" w:fill="FFFFFF"/>
          <w:lang w:val="en-GB"/>
        </w:rPr>
        <w:t>Results, closely tied with the data included in the tables and figures, should be presented logically and consistently.</w:t>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color w:val="000000"/>
          <w:sz w:val="24"/>
          <w:szCs w:val="24"/>
          <w:lang w:val="en-GB"/>
        </w:rPr>
        <w:br/>
      </w:r>
      <w:r w:rsidR="00D762E8" w:rsidRPr="00243D6E">
        <w:rPr>
          <w:rFonts w:ascii="Times New Roman" w:hAnsi="Times New Roman" w:cs="Times New Roman"/>
          <w:color w:val="000000"/>
          <w:sz w:val="24"/>
          <w:szCs w:val="24"/>
          <w:lang w:val="en-GB"/>
        </w:rPr>
        <w:br/>
      </w:r>
      <w:r w:rsidRPr="00243D6E">
        <w:rPr>
          <w:rStyle w:val="Pogrubienie"/>
          <w:rFonts w:ascii="Times New Roman" w:hAnsi="Times New Roman" w:cs="Times New Roman"/>
          <w:b/>
          <w:color w:val="000000"/>
          <w:sz w:val="24"/>
          <w:szCs w:val="24"/>
          <w:shd w:val="clear" w:color="auto" w:fill="FFFFFF"/>
          <w:lang w:val="en-GB"/>
        </w:rPr>
        <w:t>Discussion</w:t>
      </w:r>
      <w:r w:rsidR="00D762E8" w:rsidRPr="00243D6E">
        <w:rPr>
          <w:rFonts w:ascii="Times New Roman" w:hAnsi="Times New Roman" w:cs="Times New Roman"/>
          <w:color w:val="000000"/>
          <w:sz w:val="24"/>
          <w:szCs w:val="24"/>
          <w:lang w:val="en-GB"/>
        </w:rPr>
        <w:br/>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FF0000"/>
          <w:sz w:val="24"/>
          <w:szCs w:val="24"/>
          <w:shd w:val="clear" w:color="auto" w:fill="FFFFFF"/>
          <w:lang w:val="en-GB"/>
        </w:rPr>
        <w:t>In this section, the author should discuss the obtained results and refer them to the outcomes described in literature (other than those mentioned in the introduction), emphasising new and significant aspects of their paper.</w:t>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color w:val="000000"/>
          <w:sz w:val="24"/>
          <w:szCs w:val="24"/>
          <w:lang w:val="en-GB"/>
        </w:rPr>
        <w:br/>
      </w:r>
      <w:r w:rsidR="00D762E8" w:rsidRPr="00243D6E">
        <w:rPr>
          <w:rFonts w:ascii="Times New Roman" w:hAnsi="Times New Roman" w:cs="Times New Roman"/>
          <w:color w:val="000000"/>
          <w:sz w:val="24"/>
          <w:szCs w:val="24"/>
          <w:lang w:val="en-GB"/>
        </w:rPr>
        <w:br/>
      </w:r>
      <w:r w:rsidR="00600B66" w:rsidRPr="00243D6E">
        <w:rPr>
          <w:rStyle w:val="Pogrubienie"/>
          <w:rFonts w:ascii="Times New Roman" w:hAnsi="Times New Roman" w:cs="Times New Roman"/>
          <w:b/>
          <w:color w:val="000000"/>
          <w:sz w:val="24"/>
          <w:szCs w:val="24"/>
          <w:shd w:val="clear" w:color="auto" w:fill="FFFFFF"/>
          <w:lang w:val="en-GB"/>
        </w:rPr>
        <w:t>Limitation</w:t>
      </w:r>
      <w:r w:rsidR="00243D6E">
        <w:rPr>
          <w:rStyle w:val="Pogrubienie"/>
          <w:rFonts w:ascii="Times New Roman" w:hAnsi="Times New Roman" w:cs="Times New Roman"/>
          <w:b/>
          <w:color w:val="000000"/>
          <w:sz w:val="24"/>
          <w:szCs w:val="24"/>
          <w:shd w:val="clear" w:color="auto" w:fill="FFFFFF"/>
          <w:lang w:val="en-GB"/>
        </w:rPr>
        <w:t>s</w:t>
      </w:r>
    </w:p>
    <w:p w14:paraId="23620780" w14:textId="44ABE314" w:rsidR="00966752" w:rsidRPr="00243D6E" w:rsidRDefault="00600B66" w:rsidP="00600B66">
      <w:pPr>
        <w:pStyle w:val="Nagwek1"/>
        <w:spacing w:line="360" w:lineRule="auto"/>
        <w:jc w:val="both"/>
        <w:rPr>
          <w:rFonts w:ascii="Times New Roman" w:hAnsi="Times New Roman" w:cs="Times New Roman"/>
          <w:color w:val="000000"/>
          <w:sz w:val="24"/>
          <w:szCs w:val="24"/>
          <w:lang w:val="en-GB"/>
        </w:rPr>
      </w:pP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FF0000"/>
          <w:sz w:val="24"/>
          <w:szCs w:val="24"/>
          <w:shd w:val="clear" w:color="auto" w:fill="FFFFFF"/>
          <w:lang w:val="en-GB"/>
        </w:rPr>
        <w:t>List and discuss the limitations of the study, possible sources of bias, and any reasonable alternative explanations for the findings and interpretation of the study.</w:t>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color w:val="000000"/>
          <w:sz w:val="24"/>
          <w:szCs w:val="24"/>
          <w:lang w:val="en-GB"/>
        </w:rPr>
        <w:br/>
      </w:r>
      <w:r w:rsidR="00D762E8" w:rsidRPr="00243D6E">
        <w:rPr>
          <w:rFonts w:ascii="Times New Roman" w:hAnsi="Times New Roman" w:cs="Times New Roman"/>
          <w:color w:val="000000"/>
          <w:sz w:val="24"/>
          <w:szCs w:val="24"/>
          <w:lang w:val="en-GB"/>
        </w:rPr>
        <w:br/>
      </w:r>
      <w:r w:rsidRPr="00243D6E">
        <w:rPr>
          <w:rStyle w:val="Pogrubienie"/>
          <w:rFonts w:ascii="Times New Roman" w:hAnsi="Times New Roman" w:cs="Times New Roman"/>
          <w:b/>
          <w:color w:val="000000"/>
          <w:sz w:val="24"/>
          <w:szCs w:val="24"/>
          <w:shd w:val="clear" w:color="auto" w:fill="FFFFFF"/>
          <w:lang w:val="en-GB"/>
        </w:rPr>
        <w:t>Conclusion</w:t>
      </w:r>
      <w:r w:rsidR="00492119" w:rsidRPr="00243D6E">
        <w:rPr>
          <w:rStyle w:val="Pogrubienie"/>
          <w:rFonts w:ascii="Times New Roman" w:hAnsi="Times New Roman" w:cs="Times New Roman"/>
          <w:b/>
          <w:color w:val="000000"/>
          <w:sz w:val="24"/>
          <w:szCs w:val="24"/>
          <w:shd w:val="clear" w:color="auto" w:fill="FFFFFF"/>
          <w:lang w:val="en-GB"/>
        </w:rPr>
        <w:t>s</w:t>
      </w:r>
      <w:r w:rsidR="00D762E8" w:rsidRPr="00243D6E">
        <w:rPr>
          <w:rFonts w:ascii="Times New Roman" w:hAnsi="Times New Roman" w:cs="Times New Roman"/>
          <w:color w:val="000000"/>
          <w:sz w:val="24"/>
          <w:szCs w:val="24"/>
          <w:lang w:val="en-GB"/>
        </w:rPr>
        <w:br/>
      </w:r>
      <w:r w:rsidRPr="00243D6E">
        <w:rPr>
          <w:rFonts w:ascii="Times New Roman" w:hAnsi="Times New Roman" w:cs="Times New Roman"/>
          <w:b w:val="0"/>
          <w:color w:val="FF0000"/>
          <w:sz w:val="24"/>
          <w:szCs w:val="24"/>
          <w:shd w:val="clear" w:color="auto" w:fill="FFFFFF"/>
          <w:lang w:val="en-GB"/>
        </w:rPr>
        <w:lastRenderedPageBreak/>
        <w:t>[</w:t>
      </w:r>
      <w:r w:rsidR="00D762E8" w:rsidRPr="00243D6E">
        <w:rPr>
          <w:rFonts w:ascii="Times New Roman" w:hAnsi="Times New Roman" w:cs="Times New Roman"/>
          <w:b w:val="0"/>
          <w:color w:val="FF0000"/>
          <w:sz w:val="24"/>
          <w:szCs w:val="24"/>
          <w:shd w:val="clear" w:color="auto" w:fill="FFFFFF"/>
          <w:lang w:val="en-GB"/>
        </w:rPr>
        <w:t>It is important to bear in mind the original aim of the paper and the formulated hypotheses. Vague statements and those unsupported by the research results should be avoided.</w:t>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color w:val="000000"/>
          <w:sz w:val="24"/>
          <w:szCs w:val="24"/>
          <w:lang w:val="en-GB"/>
        </w:rPr>
        <w:br/>
      </w:r>
      <w:r w:rsidR="00D762E8" w:rsidRPr="00243D6E">
        <w:rPr>
          <w:rFonts w:ascii="Times New Roman" w:hAnsi="Times New Roman" w:cs="Times New Roman"/>
          <w:color w:val="000000"/>
          <w:sz w:val="24"/>
          <w:szCs w:val="24"/>
          <w:lang w:val="en-GB"/>
        </w:rPr>
        <w:br/>
      </w:r>
      <w:r w:rsidRPr="00243D6E">
        <w:rPr>
          <w:rStyle w:val="Pogrubienie"/>
          <w:rFonts w:ascii="Times New Roman" w:hAnsi="Times New Roman" w:cs="Times New Roman"/>
          <w:b/>
          <w:color w:val="000000"/>
          <w:sz w:val="24"/>
          <w:szCs w:val="24"/>
          <w:shd w:val="clear" w:color="auto" w:fill="FFFFFF"/>
          <w:lang w:val="en-GB"/>
        </w:rPr>
        <w:t>Acknowledgements</w:t>
      </w:r>
      <w:r w:rsidR="00D762E8" w:rsidRPr="00243D6E">
        <w:rPr>
          <w:rFonts w:ascii="Times New Roman" w:hAnsi="Times New Roman" w:cs="Times New Roman"/>
          <w:color w:val="000000"/>
          <w:sz w:val="24"/>
          <w:szCs w:val="24"/>
          <w:lang w:val="en-GB"/>
        </w:rPr>
        <w:br/>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FF0000"/>
          <w:sz w:val="24"/>
          <w:szCs w:val="24"/>
          <w:shd w:val="clear" w:color="auto" w:fill="FFFFFF"/>
          <w:lang w:val="en-GB"/>
        </w:rPr>
        <w:t>Here, the author enumerates the people and institutions that contributed to the preparation of the paper, served as consultants, or provided financial or technical support.</w:t>
      </w:r>
      <w:r w:rsidRPr="00243D6E">
        <w:rPr>
          <w:rFonts w:ascii="Times New Roman" w:hAnsi="Times New Roman" w:cs="Times New Roman"/>
          <w:b w:val="0"/>
          <w:color w:val="FF0000"/>
          <w:sz w:val="24"/>
          <w:szCs w:val="24"/>
          <w:shd w:val="clear" w:color="auto" w:fill="FFFFFF"/>
          <w:lang w:val="en-GB"/>
        </w:rPr>
        <w:t>]</w:t>
      </w:r>
      <w:r w:rsidR="00D762E8" w:rsidRPr="00243D6E">
        <w:rPr>
          <w:rFonts w:ascii="Times New Roman" w:hAnsi="Times New Roman" w:cs="Times New Roman"/>
          <w:b w:val="0"/>
          <w:color w:val="FF0000"/>
          <w:sz w:val="24"/>
          <w:szCs w:val="24"/>
          <w:lang w:val="en-GB"/>
        </w:rPr>
        <w:br/>
      </w:r>
    </w:p>
    <w:p w14:paraId="1F4EE9D6" w14:textId="77777777" w:rsidR="00966752" w:rsidRPr="00243D6E" w:rsidRDefault="00966752" w:rsidP="00600B66">
      <w:pPr>
        <w:pStyle w:val="Nagwek1"/>
        <w:spacing w:line="360" w:lineRule="auto"/>
        <w:jc w:val="both"/>
        <w:rPr>
          <w:rFonts w:ascii="Times New Roman" w:hAnsi="Times New Roman" w:cs="Times New Roman"/>
          <w:color w:val="FF0000"/>
          <w:sz w:val="24"/>
          <w:szCs w:val="24"/>
          <w:lang w:val="en-GB"/>
        </w:rPr>
      </w:pPr>
      <w:r w:rsidRPr="00243D6E">
        <w:rPr>
          <w:rFonts w:ascii="Times New Roman" w:hAnsi="Times New Roman" w:cs="Times New Roman"/>
          <w:color w:val="FF0000"/>
          <w:sz w:val="24"/>
          <w:szCs w:val="24"/>
          <w:lang w:val="en-GB"/>
        </w:rPr>
        <w:t>Statements</w:t>
      </w:r>
    </w:p>
    <w:p w14:paraId="1A3BF212" w14:textId="29997D29" w:rsidR="00394060" w:rsidRPr="00243D6E" w:rsidRDefault="00394060" w:rsidP="00394060">
      <w:pPr>
        <w:rPr>
          <w:rFonts w:ascii="Times New Roman" w:hAnsi="Times New Roman"/>
          <w:color w:val="FF0000"/>
          <w:sz w:val="24"/>
          <w:shd w:val="clear" w:color="auto" w:fill="FFFFFF"/>
          <w:lang w:val="en-GB"/>
        </w:rPr>
      </w:pPr>
      <w:r w:rsidRPr="00243D6E">
        <w:rPr>
          <w:rFonts w:ascii="Times New Roman" w:hAnsi="Times New Roman"/>
          <w:color w:val="FF0000"/>
          <w:sz w:val="24"/>
          <w:shd w:val="clear" w:color="auto" w:fill="FFFFFF"/>
          <w:lang w:val="en-GB"/>
        </w:rPr>
        <w:t>[</w:t>
      </w:r>
      <w:r w:rsidR="007D6B08" w:rsidRPr="00243D6E">
        <w:rPr>
          <w:rFonts w:ascii="Times New Roman" w:hAnsi="Times New Roman"/>
          <w:color w:val="FF0000"/>
          <w:sz w:val="24"/>
          <w:lang w:val="en-GB"/>
        </w:rPr>
        <w:t xml:space="preserve">Each manuscript </w:t>
      </w:r>
      <w:r w:rsidR="00243D6E">
        <w:rPr>
          <w:rFonts w:ascii="Times New Roman" w:hAnsi="Times New Roman"/>
          <w:color w:val="FF0000"/>
          <w:sz w:val="24"/>
          <w:lang w:val="en-GB"/>
        </w:rPr>
        <w:t>must</w:t>
      </w:r>
      <w:r w:rsidR="007D6B08" w:rsidRPr="00243D6E">
        <w:rPr>
          <w:rFonts w:ascii="Times New Roman" w:hAnsi="Times New Roman"/>
          <w:color w:val="FF0000"/>
          <w:sz w:val="24"/>
          <w:lang w:val="en-GB"/>
        </w:rPr>
        <w:t xml:space="preserve"> include a </w:t>
      </w:r>
      <w:r w:rsidR="00243D6E">
        <w:rPr>
          <w:rFonts w:ascii="Times New Roman" w:hAnsi="Times New Roman"/>
          <w:color w:val="FF0000"/>
          <w:sz w:val="24"/>
          <w:lang w:val="en-GB"/>
        </w:rPr>
        <w:t xml:space="preserve">statement of </w:t>
      </w:r>
      <w:r w:rsidR="007D6B08" w:rsidRPr="00243D6E">
        <w:rPr>
          <w:rFonts w:ascii="Times New Roman" w:hAnsi="Times New Roman"/>
          <w:color w:val="FF0000"/>
          <w:sz w:val="24"/>
          <w:lang w:val="en-GB"/>
        </w:rPr>
        <w:t>disclosure of financial interest</w:t>
      </w:r>
      <w:r w:rsidR="00243D6E">
        <w:rPr>
          <w:rFonts w:ascii="Times New Roman" w:hAnsi="Times New Roman"/>
          <w:color w:val="FF0000"/>
          <w:sz w:val="24"/>
          <w:lang w:val="en-GB"/>
        </w:rPr>
        <w:t>s</w:t>
      </w:r>
      <w:r w:rsidR="007D6B08" w:rsidRPr="00243D6E">
        <w:rPr>
          <w:rFonts w:ascii="Times New Roman" w:hAnsi="Times New Roman"/>
          <w:color w:val="FF0000"/>
          <w:sz w:val="24"/>
          <w:lang w:val="en-GB"/>
        </w:rPr>
        <w:t xml:space="preserve"> or other conflict</w:t>
      </w:r>
      <w:r w:rsidR="00243D6E">
        <w:rPr>
          <w:rFonts w:ascii="Times New Roman" w:hAnsi="Times New Roman"/>
          <w:color w:val="FF0000"/>
          <w:sz w:val="24"/>
          <w:lang w:val="en-GB"/>
        </w:rPr>
        <w:t>s</w:t>
      </w:r>
      <w:r w:rsidR="007D6B08" w:rsidRPr="00243D6E">
        <w:rPr>
          <w:rFonts w:ascii="Times New Roman" w:hAnsi="Times New Roman"/>
          <w:color w:val="FF0000"/>
          <w:sz w:val="24"/>
          <w:lang w:val="en-GB"/>
        </w:rPr>
        <w:t xml:space="preserve"> of interest. </w:t>
      </w:r>
      <w:r w:rsidRPr="00243D6E">
        <w:rPr>
          <w:rFonts w:ascii="Times New Roman" w:hAnsi="Times New Roman"/>
          <w:color w:val="FF0000"/>
          <w:sz w:val="24"/>
          <w:shd w:val="clear" w:color="auto" w:fill="FFFFFF"/>
          <w:lang w:val="en-GB"/>
        </w:rPr>
        <w:t>The authors of the article are obliged to report an actual or potential conflict of interest that prevents the pursuit of scientific truth. A conflict of interest arises when at least one of the authors is – either directly or through immediate family – associated with any organi</w:t>
      </w:r>
      <w:r w:rsidR="00243D6E">
        <w:rPr>
          <w:rFonts w:ascii="Times New Roman" w:hAnsi="Times New Roman"/>
          <w:color w:val="FF0000"/>
          <w:sz w:val="24"/>
          <w:shd w:val="clear" w:color="auto" w:fill="FFFFFF"/>
          <w:lang w:val="en-GB"/>
        </w:rPr>
        <w:t>s</w:t>
      </w:r>
      <w:r w:rsidRPr="00243D6E">
        <w:rPr>
          <w:rFonts w:ascii="Times New Roman" w:hAnsi="Times New Roman"/>
          <w:color w:val="FF0000"/>
          <w:sz w:val="24"/>
          <w:shd w:val="clear" w:color="auto" w:fill="FFFFFF"/>
          <w:lang w:val="en-GB"/>
        </w:rPr>
        <w:t>ation or entity: financially (e.g. by royalties, scientific grants, membership, employment, consultations, ownership rights or other equity</w:t>
      </w:r>
      <w:r w:rsidR="00243D6E">
        <w:rPr>
          <w:rFonts w:ascii="Times New Roman" w:hAnsi="Times New Roman"/>
          <w:color w:val="FF0000"/>
          <w:sz w:val="24"/>
          <w:shd w:val="clear" w:color="auto" w:fill="FFFFFF"/>
          <w:lang w:val="en-GB"/>
        </w:rPr>
        <w:t>,</w:t>
      </w:r>
      <w:r w:rsidRPr="00243D6E">
        <w:rPr>
          <w:rFonts w:ascii="Times New Roman" w:hAnsi="Times New Roman"/>
          <w:color w:val="FF0000"/>
          <w:sz w:val="24"/>
          <w:shd w:val="clear" w:color="auto" w:fill="FFFFFF"/>
          <w:lang w:val="en-GB"/>
        </w:rPr>
        <w:t xml:space="preserve"> and expert testimonies or license agreements on patents) or non-financially (e.g. by affinity, legal ties, professional dependence, membership, knowledge</w:t>
      </w:r>
      <w:r w:rsidR="00243D6E">
        <w:rPr>
          <w:rFonts w:ascii="Times New Roman" w:hAnsi="Times New Roman"/>
          <w:color w:val="FF0000"/>
          <w:sz w:val="24"/>
          <w:shd w:val="clear" w:color="auto" w:fill="FFFFFF"/>
          <w:lang w:val="en-GB"/>
        </w:rPr>
        <w:t>,</w:t>
      </w:r>
      <w:r w:rsidRPr="00243D6E">
        <w:rPr>
          <w:rFonts w:ascii="Times New Roman" w:hAnsi="Times New Roman"/>
          <w:color w:val="FF0000"/>
          <w:sz w:val="24"/>
          <w:shd w:val="clear" w:color="auto" w:fill="FFFFFF"/>
          <w:lang w:val="en-GB"/>
        </w:rPr>
        <w:t xml:space="preserve"> or beliefs regarding the subject or materials covered by the article). If a conflict of interest is suspected, the author is obliged to report this in the cover letter sent to the Editor, indicat</w:t>
      </w:r>
      <w:r w:rsidR="00243D6E">
        <w:rPr>
          <w:rFonts w:ascii="Times New Roman" w:hAnsi="Times New Roman"/>
          <w:color w:val="FF0000"/>
          <w:sz w:val="24"/>
          <w:shd w:val="clear" w:color="auto" w:fill="FFFFFF"/>
          <w:lang w:val="en-GB"/>
        </w:rPr>
        <w:t>ing</w:t>
      </w:r>
      <w:r w:rsidRPr="00243D6E">
        <w:rPr>
          <w:rFonts w:ascii="Times New Roman" w:hAnsi="Times New Roman"/>
          <w:color w:val="FF0000"/>
          <w:sz w:val="24"/>
          <w:shd w:val="clear" w:color="auto" w:fill="FFFFFF"/>
          <w:lang w:val="en-GB"/>
        </w:rPr>
        <w:t xml:space="preserve"> it in a footnote to the publication (e.g. by specifying the sources of the financial support and other financial and personal ties with the article), and attach</w:t>
      </w:r>
      <w:r w:rsidR="00243D6E">
        <w:rPr>
          <w:rFonts w:ascii="Times New Roman" w:hAnsi="Times New Roman"/>
          <w:color w:val="FF0000"/>
          <w:sz w:val="24"/>
          <w:shd w:val="clear" w:color="auto" w:fill="FFFFFF"/>
          <w:lang w:val="en-GB"/>
        </w:rPr>
        <w:t>ing</w:t>
      </w:r>
      <w:r w:rsidRPr="00243D6E">
        <w:rPr>
          <w:rFonts w:ascii="Times New Roman" w:hAnsi="Times New Roman"/>
          <w:color w:val="FF0000"/>
          <w:sz w:val="24"/>
          <w:shd w:val="clear" w:color="auto" w:fill="FFFFFF"/>
          <w:lang w:val="en-GB"/>
        </w:rPr>
        <w:t xml:space="preserve"> a relevant statement</w:t>
      </w:r>
      <w:r w:rsidR="00243D6E">
        <w:rPr>
          <w:rFonts w:ascii="Times New Roman" w:hAnsi="Times New Roman"/>
          <w:color w:val="FF0000"/>
          <w:sz w:val="24"/>
          <w:shd w:val="clear" w:color="auto" w:fill="FFFFFF"/>
          <w:lang w:val="en-GB"/>
        </w:rPr>
        <w:t xml:space="preserve"> –</w:t>
      </w:r>
      <w:r w:rsidRPr="00243D6E">
        <w:rPr>
          <w:rFonts w:ascii="Times New Roman" w:hAnsi="Times New Roman"/>
          <w:color w:val="FF0000"/>
          <w:sz w:val="24"/>
          <w:shd w:val="clear" w:color="auto" w:fill="FFFFFF"/>
          <w:lang w:val="en-GB"/>
        </w:rPr>
        <w:t xml:space="preserve"> examples are presented below.</w:t>
      </w:r>
      <w:r w:rsidRPr="00243D6E">
        <w:rPr>
          <w:rFonts w:ascii="Times New Roman" w:hAnsi="Times New Roman"/>
          <w:color w:val="000000"/>
          <w:sz w:val="24"/>
          <w:lang w:val="en-GB"/>
        </w:rPr>
        <w:br/>
      </w:r>
      <w:r w:rsidRPr="00243D6E">
        <w:rPr>
          <w:rFonts w:ascii="Times New Roman" w:hAnsi="Times New Roman"/>
          <w:color w:val="FF0000"/>
          <w:sz w:val="24"/>
          <w:shd w:val="clear" w:color="auto" w:fill="FFFFFF"/>
          <w:lang w:val="en-GB"/>
        </w:rPr>
        <w:t xml:space="preserve">The authors hereby declare the following conflict of interest: </w:t>
      </w:r>
      <w:r w:rsidRPr="00243D6E">
        <w:rPr>
          <w:rFonts w:ascii="Times New Roman" w:hAnsi="Times New Roman"/>
          <w:color w:val="FF0000"/>
          <w:sz w:val="24"/>
          <w:lang w:val="en-GB"/>
        </w:rPr>
        <w:br/>
      </w:r>
      <w:r w:rsidRPr="00243D6E">
        <w:rPr>
          <w:rFonts w:ascii="Times New Roman" w:hAnsi="Times New Roman"/>
          <w:color w:val="FF0000"/>
          <w:sz w:val="24"/>
          <w:shd w:val="clear" w:color="auto" w:fill="FFFFFF"/>
          <w:lang w:val="en-GB"/>
        </w:rPr>
        <w:t xml:space="preserve">No author has any financial interest </w:t>
      </w:r>
      <w:r w:rsidR="00243D6E">
        <w:rPr>
          <w:rFonts w:ascii="Times New Roman" w:hAnsi="Times New Roman"/>
          <w:color w:val="FF0000"/>
          <w:sz w:val="24"/>
          <w:shd w:val="clear" w:color="auto" w:fill="FFFFFF"/>
          <w:lang w:val="en-GB"/>
        </w:rPr>
        <w:t>n</w:t>
      </w:r>
      <w:r w:rsidRPr="00243D6E">
        <w:rPr>
          <w:rFonts w:ascii="Times New Roman" w:hAnsi="Times New Roman"/>
          <w:color w:val="FF0000"/>
          <w:sz w:val="24"/>
          <w:shd w:val="clear" w:color="auto" w:fill="FFFFFF"/>
          <w:lang w:val="en-GB"/>
        </w:rPr>
        <w:t>or received any financial benefit from this research.</w:t>
      </w:r>
    </w:p>
    <w:p w14:paraId="1198B77F" w14:textId="0C8DACA5" w:rsidR="00600B66" w:rsidRPr="00243D6E" w:rsidRDefault="00243D6E" w:rsidP="00394060">
      <w:pPr>
        <w:rPr>
          <w:rStyle w:val="Pogrubienie"/>
          <w:rFonts w:ascii="Times New Roman" w:hAnsi="Times New Roman"/>
          <w:b w:val="0"/>
          <w:bCs w:val="0"/>
          <w:color w:val="FF0000"/>
          <w:sz w:val="24"/>
          <w:lang w:val="en-GB"/>
        </w:rPr>
      </w:pPr>
      <w:r>
        <w:rPr>
          <w:rFonts w:ascii="Times New Roman" w:hAnsi="Times New Roman"/>
          <w:color w:val="FF0000"/>
          <w:sz w:val="24"/>
          <w:shd w:val="clear" w:color="auto" w:fill="FFFFFF"/>
          <w:lang w:val="en-GB"/>
        </w:rPr>
        <w:lastRenderedPageBreak/>
        <w:t>The a</w:t>
      </w:r>
      <w:r w:rsidR="00394060" w:rsidRPr="00243D6E">
        <w:rPr>
          <w:rFonts w:ascii="Times New Roman" w:hAnsi="Times New Roman"/>
          <w:color w:val="FF0000"/>
          <w:sz w:val="24"/>
          <w:shd w:val="clear" w:color="auto" w:fill="FFFFFF"/>
          <w:lang w:val="en-GB"/>
        </w:rPr>
        <w:t>uthors state no conflict of interest.]</w:t>
      </w:r>
      <w:r w:rsidR="00D762E8" w:rsidRPr="00243D6E">
        <w:rPr>
          <w:rFonts w:ascii="Times New Roman" w:hAnsi="Times New Roman"/>
          <w:color w:val="000000"/>
          <w:sz w:val="24"/>
          <w:lang w:val="en-GB"/>
        </w:rPr>
        <w:br/>
      </w:r>
      <w:r w:rsidR="00600B66" w:rsidRPr="00243D6E">
        <w:rPr>
          <w:rStyle w:val="Pogrubienie"/>
          <w:rFonts w:ascii="Times New Roman" w:hAnsi="Times New Roman"/>
          <w:color w:val="000000"/>
          <w:sz w:val="24"/>
          <w:shd w:val="clear" w:color="auto" w:fill="FFFFFF"/>
          <w:lang w:val="en-GB"/>
        </w:rPr>
        <w:t>Disclosure statement</w:t>
      </w:r>
    </w:p>
    <w:p w14:paraId="5EBC8968" w14:textId="3C63AE2C" w:rsidR="00600B66" w:rsidRPr="00243D6E" w:rsidRDefault="00600B66" w:rsidP="00600B66">
      <w:pPr>
        <w:rPr>
          <w:rFonts w:ascii="Times New Roman" w:hAnsi="Times New Roman"/>
          <w:bCs/>
          <w:color w:val="FF0000"/>
          <w:kern w:val="32"/>
          <w:sz w:val="24"/>
          <w:shd w:val="clear" w:color="auto" w:fill="FFFFFF"/>
          <w:lang w:val="en-GB"/>
        </w:rPr>
      </w:pPr>
      <w:r w:rsidRPr="00243D6E">
        <w:rPr>
          <w:rFonts w:ascii="Times New Roman" w:hAnsi="Times New Roman"/>
          <w:bCs/>
          <w:color w:val="FF0000"/>
          <w:kern w:val="32"/>
          <w:sz w:val="24"/>
          <w:shd w:val="clear" w:color="auto" w:fill="FFFFFF"/>
          <w:lang w:val="en-GB"/>
        </w:rPr>
        <w:t>[P</w:t>
      </w:r>
      <w:r w:rsidR="00243D6E">
        <w:rPr>
          <w:rFonts w:ascii="Times New Roman" w:hAnsi="Times New Roman"/>
          <w:bCs/>
          <w:color w:val="FF0000"/>
          <w:kern w:val="32"/>
          <w:sz w:val="24"/>
          <w:shd w:val="clear" w:color="auto" w:fill="FFFFFF"/>
          <w:lang w:val="en-GB"/>
        </w:rPr>
        <w:t>lace</w:t>
      </w:r>
      <w:r w:rsidRPr="00243D6E">
        <w:rPr>
          <w:rFonts w:ascii="Times New Roman" w:hAnsi="Times New Roman"/>
          <w:bCs/>
          <w:color w:val="FF0000"/>
          <w:kern w:val="32"/>
          <w:sz w:val="24"/>
          <w:shd w:val="clear" w:color="auto" w:fill="FFFFFF"/>
          <w:lang w:val="en-GB"/>
        </w:rPr>
        <w:t xml:space="preserve"> the formula here]</w:t>
      </w:r>
    </w:p>
    <w:p w14:paraId="2B1F93A8" w14:textId="77777777" w:rsidR="00600B66" w:rsidRPr="00243D6E" w:rsidRDefault="00600B66" w:rsidP="00600B66">
      <w:pPr>
        <w:pStyle w:val="Nagwek1"/>
        <w:spacing w:line="360" w:lineRule="auto"/>
        <w:jc w:val="both"/>
        <w:rPr>
          <w:rStyle w:val="Pogrubienie"/>
          <w:rFonts w:ascii="Times New Roman" w:hAnsi="Times New Roman" w:cs="Times New Roman"/>
          <w:b/>
          <w:color w:val="000000"/>
          <w:sz w:val="24"/>
          <w:szCs w:val="24"/>
          <w:shd w:val="clear" w:color="auto" w:fill="FFFFFF"/>
          <w:lang w:val="en-GB"/>
        </w:rPr>
      </w:pPr>
      <w:r w:rsidRPr="00243D6E">
        <w:rPr>
          <w:rStyle w:val="Pogrubienie"/>
          <w:rFonts w:ascii="Times New Roman" w:hAnsi="Times New Roman" w:cs="Times New Roman"/>
          <w:b/>
          <w:color w:val="000000"/>
          <w:sz w:val="24"/>
          <w:szCs w:val="24"/>
          <w:shd w:val="clear" w:color="auto" w:fill="FFFFFF"/>
          <w:lang w:val="en-GB"/>
        </w:rPr>
        <w:t>Conflict of interest</w:t>
      </w:r>
    </w:p>
    <w:p w14:paraId="7E8CD916" w14:textId="2C2BE6A1" w:rsidR="001858E1" w:rsidRPr="00243D6E" w:rsidRDefault="00600B66" w:rsidP="001858E1">
      <w:pPr>
        <w:rPr>
          <w:rStyle w:val="Pogrubienie"/>
          <w:rFonts w:ascii="Times New Roman" w:hAnsi="Times New Roman"/>
          <w:color w:val="000000"/>
          <w:sz w:val="24"/>
          <w:shd w:val="clear" w:color="auto" w:fill="FFFFFF"/>
          <w:lang w:val="en-GB"/>
        </w:rPr>
      </w:pPr>
      <w:r w:rsidRPr="00243D6E">
        <w:rPr>
          <w:rStyle w:val="Pogrubienie"/>
          <w:rFonts w:ascii="Times New Roman" w:hAnsi="Times New Roman"/>
          <w:b w:val="0"/>
          <w:color w:val="000000"/>
          <w:sz w:val="24"/>
          <w:shd w:val="clear" w:color="auto" w:fill="FFFFFF"/>
          <w:lang w:val="en-GB"/>
        </w:rPr>
        <w:t xml:space="preserve"> </w:t>
      </w:r>
      <w:r w:rsidRPr="00243D6E">
        <w:rPr>
          <w:rFonts w:ascii="Times New Roman" w:hAnsi="Times New Roman"/>
          <w:bCs/>
          <w:color w:val="FF0000"/>
          <w:kern w:val="32"/>
          <w:sz w:val="24"/>
          <w:shd w:val="clear" w:color="auto" w:fill="FFFFFF"/>
          <w:lang w:val="en-GB"/>
        </w:rPr>
        <w:t>[P</w:t>
      </w:r>
      <w:r w:rsidR="00243D6E">
        <w:rPr>
          <w:rFonts w:ascii="Times New Roman" w:hAnsi="Times New Roman"/>
          <w:bCs/>
          <w:color w:val="FF0000"/>
          <w:kern w:val="32"/>
          <w:sz w:val="24"/>
          <w:shd w:val="clear" w:color="auto" w:fill="FFFFFF"/>
          <w:lang w:val="en-GB"/>
        </w:rPr>
        <w:t>lace</w:t>
      </w:r>
      <w:r w:rsidRPr="00243D6E">
        <w:rPr>
          <w:rFonts w:ascii="Times New Roman" w:hAnsi="Times New Roman"/>
          <w:bCs/>
          <w:color w:val="FF0000"/>
          <w:kern w:val="32"/>
          <w:sz w:val="24"/>
          <w:shd w:val="clear" w:color="auto" w:fill="FFFFFF"/>
          <w:lang w:val="en-GB"/>
        </w:rPr>
        <w:t xml:space="preserve"> the formula here]</w:t>
      </w:r>
      <w:r w:rsidR="001858E1" w:rsidRPr="00243D6E">
        <w:rPr>
          <w:rStyle w:val="Pogrubienie"/>
          <w:rFonts w:ascii="Times New Roman" w:hAnsi="Times New Roman"/>
          <w:color w:val="000000"/>
          <w:sz w:val="24"/>
          <w:shd w:val="clear" w:color="auto" w:fill="FFFFFF"/>
          <w:lang w:val="en-GB"/>
        </w:rPr>
        <w:t xml:space="preserve"> </w:t>
      </w:r>
    </w:p>
    <w:p w14:paraId="440EEF48" w14:textId="6E9A23A9" w:rsidR="001858E1" w:rsidRPr="00243D6E" w:rsidRDefault="001858E1" w:rsidP="001858E1">
      <w:pPr>
        <w:pStyle w:val="Nagwek1"/>
        <w:spacing w:line="360" w:lineRule="auto"/>
        <w:jc w:val="both"/>
        <w:rPr>
          <w:rStyle w:val="Pogrubienie"/>
          <w:rFonts w:ascii="Times New Roman" w:hAnsi="Times New Roman" w:cs="Times New Roman"/>
          <w:b/>
          <w:color w:val="000000"/>
          <w:sz w:val="24"/>
          <w:szCs w:val="24"/>
          <w:shd w:val="clear" w:color="auto" w:fill="FFFFFF"/>
          <w:lang w:val="en-GB"/>
        </w:rPr>
      </w:pPr>
      <w:r w:rsidRPr="00243D6E">
        <w:rPr>
          <w:rStyle w:val="Pogrubienie"/>
          <w:rFonts w:ascii="Times New Roman" w:hAnsi="Times New Roman" w:cs="Times New Roman"/>
          <w:b/>
          <w:color w:val="000000"/>
          <w:sz w:val="24"/>
          <w:szCs w:val="24"/>
          <w:shd w:val="clear" w:color="auto" w:fill="FFFFFF"/>
          <w:lang w:val="en-GB"/>
        </w:rPr>
        <w:t>Funding</w:t>
      </w:r>
    </w:p>
    <w:p w14:paraId="0BD6BE8F" w14:textId="03F98AF5" w:rsidR="001858E1" w:rsidRPr="00243D6E" w:rsidRDefault="001858E1" w:rsidP="00E27367">
      <w:pPr>
        <w:rPr>
          <w:rFonts w:ascii="Times New Roman" w:hAnsi="Times New Roman"/>
          <w:bCs/>
          <w:color w:val="FF0000"/>
          <w:kern w:val="32"/>
          <w:sz w:val="24"/>
          <w:shd w:val="clear" w:color="auto" w:fill="FFFFFF"/>
          <w:lang w:val="en-GB"/>
        </w:rPr>
      </w:pPr>
      <w:r w:rsidRPr="00243D6E">
        <w:rPr>
          <w:rFonts w:ascii="Times New Roman" w:hAnsi="Times New Roman"/>
          <w:bCs/>
          <w:color w:val="FF0000"/>
          <w:kern w:val="32"/>
          <w:sz w:val="24"/>
          <w:shd w:val="clear" w:color="auto" w:fill="FFFFFF"/>
          <w:lang w:val="en-GB"/>
        </w:rPr>
        <w:t>[</w:t>
      </w:r>
      <w:r w:rsidR="00FE5C18" w:rsidRPr="00243D6E">
        <w:rPr>
          <w:rFonts w:ascii="Times New Roman" w:hAnsi="Times New Roman"/>
          <w:bCs/>
          <w:color w:val="FF0000"/>
          <w:kern w:val="32"/>
          <w:sz w:val="24"/>
          <w:shd w:val="clear" w:color="auto" w:fill="FFFFFF"/>
          <w:lang w:val="en-GB"/>
        </w:rPr>
        <w:t>Physiotherapy Quarterly requires authors to specify any sources of funding (institutional, private</w:t>
      </w:r>
      <w:r w:rsidR="00243D6E">
        <w:rPr>
          <w:rFonts w:ascii="Times New Roman" w:hAnsi="Times New Roman"/>
          <w:bCs/>
          <w:color w:val="FF0000"/>
          <w:kern w:val="32"/>
          <w:sz w:val="24"/>
          <w:shd w:val="clear" w:color="auto" w:fill="FFFFFF"/>
          <w:lang w:val="en-GB"/>
        </w:rPr>
        <w:t>,</w:t>
      </w:r>
      <w:r w:rsidR="00FE5C18" w:rsidRPr="00243D6E">
        <w:rPr>
          <w:rFonts w:ascii="Times New Roman" w:hAnsi="Times New Roman"/>
          <w:bCs/>
          <w:color w:val="FF0000"/>
          <w:kern w:val="32"/>
          <w:sz w:val="24"/>
          <w:shd w:val="clear" w:color="auto" w:fill="FFFFFF"/>
          <w:lang w:val="en-GB"/>
        </w:rPr>
        <w:t xml:space="preserve"> and corporate financial support) for the work reported in their paper. This information, in the form of the name of the funding </w:t>
      </w:r>
      <w:r w:rsidR="00074432" w:rsidRPr="00243D6E">
        <w:rPr>
          <w:rFonts w:ascii="Times New Roman" w:hAnsi="Times New Roman"/>
          <w:bCs/>
          <w:color w:val="FF0000"/>
          <w:kern w:val="32"/>
          <w:sz w:val="24"/>
          <w:shd w:val="clear" w:color="auto" w:fill="FFFFFF"/>
          <w:lang w:val="en-GB"/>
        </w:rPr>
        <w:t>organi</w:t>
      </w:r>
      <w:r w:rsidR="00243D6E">
        <w:rPr>
          <w:rFonts w:ascii="Times New Roman" w:hAnsi="Times New Roman"/>
          <w:bCs/>
          <w:color w:val="FF0000"/>
          <w:kern w:val="32"/>
          <w:sz w:val="24"/>
          <w:shd w:val="clear" w:color="auto" w:fill="FFFFFF"/>
          <w:lang w:val="en-GB"/>
        </w:rPr>
        <w:t>s</w:t>
      </w:r>
      <w:r w:rsidR="00074432" w:rsidRPr="00243D6E">
        <w:rPr>
          <w:rFonts w:ascii="Times New Roman" w:hAnsi="Times New Roman"/>
          <w:bCs/>
          <w:color w:val="FF0000"/>
          <w:kern w:val="32"/>
          <w:sz w:val="24"/>
          <w:shd w:val="clear" w:color="auto" w:fill="FFFFFF"/>
          <w:lang w:val="en-GB"/>
        </w:rPr>
        <w:t>ation</w:t>
      </w:r>
      <w:r w:rsidR="004202CF" w:rsidRPr="00243D6E">
        <w:rPr>
          <w:rFonts w:ascii="Times New Roman" w:hAnsi="Times New Roman"/>
          <w:bCs/>
          <w:color w:val="FF0000"/>
          <w:kern w:val="32"/>
          <w:sz w:val="24"/>
          <w:shd w:val="clear" w:color="auto" w:fill="FFFFFF"/>
          <w:lang w:val="en-GB"/>
        </w:rPr>
        <w:t>/s and the grant number</w:t>
      </w:r>
      <w:r w:rsidR="00243D6E">
        <w:rPr>
          <w:rFonts w:ascii="Times New Roman" w:hAnsi="Times New Roman"/>
          <w:bCs/>
          <w:color w:val="FF0000"/>
          <w:kern w:val="32"/>
          <w:sz w:val="24"/>
          <w:shd w:val="clear" w:color="auto" w:fill="FFFFFF"/>
          <w:lang w:val="en-GB"/>
        </w:rPr>
        <w:t>,</w:t>
      </w:r>
      <w:r w:rsidR="004202CF" w:rsidRPr="00243D6E">
        <w:rPr>
          <w:rFonts w:ascii="Times New Roman" w:hAnsi="Times New Roman"/>
          <w:bCs/>
          <w:color w:val="FF0000"/>
          <w:kern w:val="32"/>
          <w:sz w:val="24"/>
          <w:shd w:val="clear" w:color="auto" w:fill="FFFFFF"/>
          <w:lang w:val="en-GB"/>
        </w:rPr>
        <w:t xml:space="preserve"> </w:t>
      </w:r>
      <w:r w:rsidR="00FE5C18" w:rsidRPr="00243D6E">
        <w:rPr>
          <w:rFonts w:ascii="Times New Roman" w:hAnsi="Times New Roman"/>
          <w:bCs/>
          <w:color w:val="FF0000"/>
          <w:kern w:val="32"/>
          <w:sz w:val="24"/>
          <w:shd w:val="clear" w:color="auto" w:fill="FFFFFF"/>
          <w:lang w:val="en-GB"/>
        </w:rPr>
        <w:t xml:space="preserve">should be included </w:t>
      </w:r>
      <w:r w:rsidR="004202CF" w:rsidRPr="00243D6E">
        <w:rPr>
          <w:rFonts w:ascii="Times New Roman" w:hAnsi="Times New Roman"/>
          <w:bCs/>
          <w:color w:val="FF0000"/>
          <w:kern w:val="32"/>
          <w:sz w:val="24"/>
          <w:shd w:val="clear" w:color="auto" w:fill="FFFFFF"/>
          <w:lang w:val="en-GB"/>
        </w:rPr>
        <w:t xml:space="preserve">here. If there was no funding, the following </w:t>
      </w:r>
      <w:r w:rsidR="00E27367" w:rsidRPr="00243D6E">
        <w:rPr>
          <w:rFonts w:ascii="Times New Roman" w:hAnsi="Times New Roman"/>
          <w:bCs/>
          <w:color w:val="FF0000"/>
          <w:kern w:val="32"/>
          <w:sz w:val="24"/>
          <w:shd w:val="clear" w:color="auto" w:fill="FFFFFF"/>
          <w:lang w:val="en-GB"/>
        </w:rPr>
        <w:t>formula</w:t>
      </w:r>
      <w:r w:rsidR="004202CF" w:rsidRPr="00243D6E">
        <w:rPr>
          <w:rFonts w:ascii="Times New Roman" w:hAnsi="Times New Roman"/>
          <w:bCs/>
          <w:color w:val="FF0000"/>
          <w:kern w:val="32"/>
          <w:sz w:val="24"/>
          <w:shd w:val="clear" w:color="auto" w:fill="FFFFFF"/>
          <w:lang w:val="en-GB"/>
        </w:rPr>
        <w:t xml:space="preserve"> </w:t>
      </w:r>
      <w:r w:rsidR="00E27367" w:rsidRPr="00243D6E">
        <w:rPr>
          <w:rFonts w:ascii="Times New Roman" w:hAnsi="Times New Roman"/>
          <w:bCs/>
          <w:color w:val="FF0000"/>
          <w:kern w:val="32"/>
          <w:sz w:val="24"/>
          <w:shd w:val="clear" w:color="auto" w:fill="FFFFFF"/>
          <w:lang w:val="en-GB"/>
        </w:rPr>
        <w:t>can</w:t>
      </w:r>
      <w:r w:rsidR="004202CF" w:rsidRPr="00243D6E">
        <w:rPr>
          <w:rFonts w:ascii="Times New Roman" w:hAnsi="Times New Roman"/>
          <w:bCs/>
          <w:color w:val="FF0000"/>
          <w:kern w:val="32"/>
          <w:sz w:val="24"/>
          <w:shd w:val="clear" w:color="auto" w:fill="FFFFFF"/>
          <w:lang w:val="en-GB"/>
        </w:rPr>
        <w:t xml:space="preserve"> be used</w:t>
      </w:r>
      <w:r w:rsidRPr="00243D6E">
        <w:rPr>
          <w:rFonts w:ascii="Times New Roman" w:hAnsi="Times New Roman"/>
          <w:bCs/>
          <w:color w:val="FF0000"/>
          <w:kern w:val="32"/>
          <w:sz w:val="24"/>
          <w:shd w:val="clear" w:color="auto" w:fill="FFFFFF"/>
          <w:lang w:val="en-GB"/>
        </w:rPr>
        <w:t xml:space="preserve">: </w:t>
      </w:r>
      <w:r w:rsidR="00243D6E">
        <w:rPr>
          <w:rFonts w:ascii="Times New Roman" w:hAnsi="Times New Roman"/>
          <w:bCs/>
          <w:color w:val="FF0000"/>
          <w:kern w:val="32"/>
          <w:sz w:val="24"/>
          <w:shd w:val="clear" w:color="auto" w:fill="FFFFFF"/>
          <w:lang w:val="en-GB"/>
        </w:rPr>
        <w:t>‘</w:t>
      </w:r>
      <w:r w:rsidR="003D707D" w:rsidRPr="00243D6E">
        <w:rPr>
          <w:rFonts w:ascii="Times New Roman" w:hAnsi="Times New Roman"/>
          <w:bCs/>
          <w:color w:val="FF0000"/>
          <w:kern w:val="32"/>
          <w:sz w:val="24"/>
          <w:shd w:val="clear" w:color="auto" w:fill="FFFFFF"/>
          <w:lang w:val="en-GB"/>
        </w:rPr>
        <w:t>This research received no external funding</w:t>
      </w:r>
      <w:r w:rsidR="00243D6E">
        <w:rPr>
          <w:rFonts w:ascii="Times New Roman" w:hAnsi="Times New Roman"/>
          <w:bCs/>
          <w:color w:val="FF0000"/>
          <w:kern w:val="32"/>
          <w:sz w:val="24"/>
          <w:shd w:val="clear" w:color="auto" w:fill="FFFFFF"/>
          <w:lang w:val="en-GB"/>
        </w:rPr>
        <w:t>’</w:t>
      </w:r>
      <w:r w:rsidR="003D707D" w:rsidRPr="00243D6E">
        <w:rPr>
          <w:rFonts w:ascii="Times New Roman" w:hAnsi="Times New Roman"/>
          <w:bCs/>
          <w:color w:val="FF0000"/>
          <w:kern w:val="32"/>
          <w:sz w:val="24"/>
          <w:shd w:val="clear" w:color="auto" w:fill="FFFFFF"/>
          <w:lang w:val="en-GB"/>
        </w:rPr>
        <w:t xml:space="preserve"> or </w:t>
      </w:r>
      <w:r w:rsidR="00243D6E">
        <w:rPr>
          <w:rFonts w:ascii="Times New Roman" w:hAnsi="Times New Roman"/>
          <w:bCs/>
          <w:color w:val="FF0000"/>
          <w:kern w:val="32"/>
          <w:sz w:val="24"/>
          <w:shd w:val="clear" w:color="auto" w:fill="FFFFFF"/>
          <w:lang w:val="en-GB"/>
        </w:rPr>
        <w:t>‘</w:t>
      </w:r>
      <w:r w:rsidR="00FE5C18" w:rsidRPr="00243D6E">
        <w:rPr>
          <w:rFonts w:ascii="Times New Roman" w:hAnsi="Times New Roman"/>
          <w:bCs/>
          <w:color w:val="FF0000"/>
          <w:kern w:val="32"/>
          <w:sz w:val="24"/>
          <w:shd w:val="clear" w:color="auto" w:fill="FFFFFF"/>
          <w:lang w:val="en-GB"/>
        </w:rPr>
        <w:t>This research received no specific grant from any funding agency in the public, commercial, or not-for-profit sectors</w:t>
      </w:r>
      <w:r w:rsidR="00243D6E">
        <w:rPr>
          <w:rFonts w:ascii="Times New Roman" w:hAnsi="Times New Roman"/>
          <w:bCs/>
          <w:color w:val="FF0000"/>
          <w:kern w:val="32"/>
          <w:sz w:val="24"/>
          <w:shd w:val="clear" w:color="auto" w:fill="FFFFFF"/>
          <w:lang w:val="en-GB"/>
        </w:rPr>
        <w:t>’</w:t>
      </w:r>
      <w:r w:rsidR="00E27367" w:rsidRPr="00243D6E">
        <w:rPr>
          <w:rFonts w:ascii="Times New Roman" w:hAnsi="Times New Roman"/>
          <w:bCs/>
          <w:color w:val="FF0000"/>
          <w:kern w:val="32"/>
          <w:sz w:val="24"/>
          <w:shd w:val="clear" w:color="auto" w:fill="FFFFFF"/>
          <w:lang w:val="en-GB"/>
        </w:rPr>
        <w:t>.</w:t>
      </w:r>
      <w:r w:rsidRPr="00243D6E">
        <w:rPr>
          <w:rFonts w:ascii="Times New Roman" w:hAnsi="Times New Roman"/>
          <w:bCs/>
          <w:color w:val="FF0000"/>
          <w:kern w:val="32"/>
          <w:sz w:val="24"/>
          <w:shd w:val="clear" w:color="auto" w:fill="FFFFFF"/>
          <w:lang w:val="en-GB"/>
        </w:rPr>
        <w:t xml:space="preserve">] </w:t>
      </w:r>
    </w:p>
    <w:p w14:paraId="20F9B149" w14:textId="77777777" w:rsidR="00EE0017" w:rsidRPr="00243D6E" w:rsidRDefault="00EE0017" w:rsidP="00DB77E0">
      <w:pPr>
        <w:pStyle w:val="Nagwek1"/>
        <w:spacing w:line="360" w:lineRule="auto"/>
        <w:jc w:val="both"/>
        <w:rPr>
          <w:rFonts w:ascii="Times New Roman" w:hAnsi="Times New Roman" w:cs="Times New Roman"/>
          <w:sz w:val="24"/>
          <w:szCs w:val="24"/>
          <w:lang w:val="en-GB"/>
        </w:rPr>
      </w:pPr>
      <w:r w:rsidRPr="00243D6E">
        <w:rPr>
          <w:rFonts w:ascii="Times New Roman" w:hAnsi="Times New Roman" w:cs="Times New Roman"/>
          <w:sz w:val="24"/>
          <w:szCs w:val="24"/>
          <w:lang w:val="en-GB"/>
        </w:rPr>
        <w:t xml:space="preserve">References </w:t>
      </w:r>
    </w:p>
    <w:p w14:paraId="79C93CEC" w14:textId="6091F520" w:rsidR="003726FB" w:rsidRPr="00243D6E" w:rsidRDefault="00BB027B" w:rsidP="00B61A0D">
      <w:pPr>
        <w:widowControl w:val="0"/>
        <w:spacing w:line="360" w:lineRule="auto"/>
        <w:ind w:right="4" w:hanging="11"/>
        <w:jc w:val="both"/>
        <w:rPr>
          <w:rFonts w:ascii="Times New Roman" w:hAnsi="Times New Roman"/>
          <w:color w:val="FF0000"/>
          <w:sz w:val="24"/>
          <w:lang w:val="en-GB"/>
        </w:rPr>
      </w:pPr>
      <w:r w:rsidRPr="00243D6E">
        <w:rPr>
          <w:rFonts w:ascii="Times New Roman" w:hAnsi="Times New Roman"/>
          <w:color w:val="FF0000"/>
          <w:sz w:val="24"/>
          <w:lang w:val="en-GB"/>
        </w:rPr>
        <w:t>[</w:t>
      </w:r>
      <w:r w:rsidR="003726FB" w:rsidRPr="00243D6E">
        <w:rPr>
          <w:rFonts w:ascii="Times New Roman" w:hAnsi="Times New Roman"/>
          <w:color w:val="FF0000"/>
          <w:sz w:val="24"/>
          <w:lang w:val="en-GB"/>
        </w:rPr>
        <w:t xml:space="preserve">The journal uses </w:t>
      </w:r>
      <w:r w:rsidR="00104BF1">
        <w:rPr>
          <w:rFonts w:ascii="Times New Roman" w:hAnsi="Times New Roman"/>
          <w:color w:val="FF0000"/>
          <w:sz w:val="24"/>
          <w:lang w:val="en-GB"/>
        </w:rPr>
        <w:t>NLM/</w:t>
      </w:r>
      <w:bookmarkStart w:id="0" w:name="_GoBack"/>
      <w:bookmarkEnd w:id="0"/>
      <w:r w:rsidR="003726FB" w:rsidRPr="00243D6E">
        <w:rPr>
          <w:rFonts w:ascii="Times New Roman" w:hAnsi="Times New Roman"/>
          <w:color w:val="FF0000"/>
          <w:sz w:val="24"/>
          <w:lang w:val="en-GB"/>
        </w:rPr>
        <w:t xml:space="preserve">Vancouver </w:t>
      </w:r>
      <w:r w:rsidR="00104BF1">
        <w:rPr>
          <w:rFonts w:ascii="Times New Roman" w:hAnsi="Times New Roman"/>
          <w:color w:val="FF0000"/>
          <w:sz w:val="24"/>
          <w:lang w:val="en-GB"/>
        </w:rPr>
        <w:t>style</w:t>
      </w:r>
      <w:r w:rsidR="00B61A0D" w:rsidRPr="00243D6E">
        <w:rPr>
          <w:rFonts w:ascii="Times New Roman" w:hAnsi="Times New Roman"/>
          <w:color w:val="FF0000"/>
          <w:sz w:val="24"/>
          <w:lang w:val="en-GB"/>
        </w:rPr>
        <w:t xml:space="preserve">. Remember, only include peer-reviewed articles or datasets that have been published or accepted by a named publication, </w:t>
      </w:r>
      <w:r w:rsidR="00074432" w:rsidRPr="00243D6E">
        <w:rPr>
          <w:rFonts w:ascii="Times New Roman" w:hAnsi="Times New Roman"/>
          <w:color w:val="FF0000"/>
          <w:sz w:val="24"/>
          <w:lang w:val="en-GB"/>
        </w:rPr>
        <w:t>recogni</w:t>
      </w:r>
      <w:r w:rsidR="00243D6E">
        <w:rPr>
          <w:rFonts w:ascii="Times New Roman" w:hAnsi="Times New Roman"/>
          <w:color w:val="FF0000"/>
          <w:sz w:val="24"/>
          <w:lang w:val="en-GB"/>
        </w:rPr>
        <w:t>s</w:t>
      </w:r>
      <w:r w:rsidR="00074432" w:rsidRPr="00243D6E">
        <w:rPr>
          <w:rFonts w:ascii="Times New Roman" w:hAnsi="Times New Roman"/>
          <w:color w:val="FF0000"/>
          <w:sz w:val="24"/>
          <w:lang w:val="en-GB"/>
        </w:rPr>
        <w:t>ed</w:t>
      </w:r>
      <w:r w:rsidR="00B61A0D" w:rsidRPr="00243D6E">
        <w:rPr>
          <w:rFonts w:ascii="Times New Roman" w:hAnsi="Times New Roman"/>
          <w:color w:val="FF0000"/>
          <w:sz w:val="24"/>
          <w:lang w:val="en-GB"/>
        </w:rPr>
        <w:t xml:space="preserve"> preprint server</w:t>
      </w:r>
      <w:r w:rsidR="00243D6E">
        <w:rPr>
          <w:rFonts w:ascii="Times New Roman" w:hAnsi="Times New Roman"/>
          <w:color w:val="FF0000"/>
          <w:sz w:val="24"/>
          <w:lang w:val="en-GB"/>
        </w:rPr>
        <w:t>,</w:t>
      </w:r>
      <w:r w:rsidR="00B61A0D" w:rsidRPr="00243D6E">
        <w:rPr>
          <w:rFonts w:ascii="Times New Roman" w:hAnsi="Times New Roman"/>
          <w:color w:val="FF0000"/>
          <w:sz w:val="24"/>
          <w:lang w:val="en-GB"/>
        </w:rPr>
        <w:t xml:space="preserve"> or data repository. </w:t>
      </w:r>
      <w:r w:rsidR="00243D6E">
        <w:rPr>
          <w:rFonts w:ascii="Times New Roman" w:hAnsi="Times New Roman"/>
          <w:color w:val="FF0000"/>
          <w:sz w:val="24"/>
          <w:lang w:val="en-GB"/>
        </w:rPr>
        <w:t>E</w:t>
      </w:r>
      <w:r w:rsidR="00EE0017" w:rsidRPr="00243D6E">
        <w:rPr>
          <w:rFonts w:ascii="Times New Roman" w:hAnsi="Times New Roman"/>
          <w:color w:val="FF0000"/>
          <w:sz w:val="24"/>
          <w:lang w:val="en-GB"/>
        </w:rPr>
        <w:t>xamples of our reference style</w:t>
      </w:r>
      <w:r w:rsidR="00243D6E">
        <w:rPr>
          <w:rFonts w:ascii="Times New Roman" w:hAnsi="Times New Roman"/>
          <w:color w:val="FF0000"/>
          <w:sz w:val="24"/>
          <w:lang w:val="en-GB"/>
        </w:rPr>
        <w:t xml:space="preserve"> are given below</w:t>
      </w:r>
      <w:r w:rsidR="00EE0017" w:rsidRPr="00243D6E">
        <w:rPr>
          <w:rFonts w:ascii="Times New Roman" w:hAnsi="Times New Roman"/>
          <w:color w:val="FF0000"/>
          <w:sz w:val="24"/>
          <w:lang w:val="en-GB"/>
        </w:rPr>
        <w:t>.</w:t>
      </w:r>
      <w:r w:rsidR="003726FB" w:rsidRPr="00243D6E">
        <w:rPr>
          <w:rFonts w:ascii="Times New Roman" w:hAnsi="Times New Roman"/>
          <w:color w:val="FF0000"/>
          <w:sz w:val="24"/>
          <w:lang w:val="en-GB"/>
        </w:rPr>
        <w:t>]</w:t>
      </w:r>
    </w:p>
    <w:p w14:paraId="4176EBF0" w14:textId="77777777" w:rsidR="00F30ABA" w:rsidRPr="00243D6E" w:rsidRDefault="00F30ABA" w:rsidP="008A6F18">
      <w:pPr>
        <w:widowControl w:val="0"/>
        <w:spacing w:line="360" w:lineRule="auto"/>
        <w:ind w:right="4" w:hanging="11"/>
        <w:jc w:val="both"/>
        <w:rPr>
          <w:rFonts w:ascii="Times New Roman" w:hAnsi="Times New Roman"/>
          <w:color w:val="FF0000"/>
          <w:sz w:val="24"/>
          <w:lang w:val="en-GB"/>
        </w:rPr>
      </w:pPr>
    </w:p>
    <w:p w14:paraId="4169DA7B" w14:textId="61FF8BEB" w:rsidR="008A6F18" w:rsidRPr="00243D6E" w:rsidRDefault="008A6F18" w:rsidP="00F30ABA">
      <w:pPr>
        <w:pStyle w:val="Akapitzlist"/>
        <w:widowControl w:val="0"/>
        <w:numPr>
          <w:ilvl w:val="0"/>
          <w:numId w:val="7"/>
        </w:numPr>
        <w:spacing w:line="360" w:lineRule="auto"/>
        <w:ind w:right="4"/>
        <w:jc w:val="both"/>
        <w:rPr>
          <w:rFonts w:ascii="Times New Roman" w:hAnsi="Times New Roman"/>
          <w:color w:val="FF0000"/>
          <w:sz w:val="24"/>
          <w:lang w:val="en-GB"/>
        </w:rPr>
      </w:pPr>
      <w:proofErr w:type="spellStart"/>
      <w:r w:rsidRPr="00243D6E">
        <w:rPr>
          <w:rFonts w:ascii="Times New Roman" w:hAnsi="Times New Roman"/>
          <w:color w:val="FF0000"/>
          <w:sz w:val="24"/>
          <w:lang w:val="en-GB"/>
        </w:rPr>
        <w:t>Akuthota</w:t>
      </w:r>
      <w:proofErr w:type="spellEnd"/>
      <w:r w:rsidRPr="00243D6E">
        <w:rPr>
          <w:rFonts w:ascii="Times New Roman" w:hAnsi="Times New Roman"/>
          <w:color w:val="FF0000"/>
          <w:sz w:val="24"/>
          <w:lang w:val="en-GB"/>
        </w:rPr>
        <w:t xml:space="preserve"> V, Nadler SF. Core strengthening. Arch Phys Med </w:t>
      </w:r>
      <w:proofErr w:type="spellStart"/>
      <w:r w:rsidRPr="00243D6E">
        <w:rPr>
          <w:rFonts w:ascii="Times New Roman" w:hAnsi="Times New Roman"/>
          <w:color w:val="FF0000"/>
          <w:sz w:val="24"/>
          <w:lang w:val="en-GB"/>
        </w:rPr>
        <w:t>Rehabil</w:t>
      </w:r>
      <w:proofErr w:type="spellEnd"/>
      <w:r w:rsidRPr="00243D6E">
        <w:rPr>
          <w:rFonts w:ascii="Times New Roman" w:hAnsi="Times New Roman"/>
          <w:color w:val="FF0000"/>
          <w:sz w:val="24"/>
          <w:lang w:val="en-GB"/>
        </w:rPr>
        <w:t xml:space="preserve">. 2004;85(3 </w:t>
      </w:r>
      <w:proofErr w:type="spellStart"/>
      <w:r w:rsidRPr="00243D6E">
        <w:rPr>
          <w:rFonts w:ascii="Times New Roman" w:hAnsi="Times New Roman"/>
          <w:color w:val="FF0000"/>
          <w:sz w:val="24"/>
          <w:lang w:val="en-GB"/>
        </w:rPr>
        <w:t>Suppl</w:t>
      </w:r>
      <w:proofErr w:type="spellEnd"/>
      <w:r w:rsidRPr="00243D6E">
        <w:rPr>
          <w:rFonts w:ascii="Times New Roman" w:hAnsi="Times New Roman"/>
          <w:color w:val="FF0000"/>
          <w:sz w:val="24"/>
          <w:lang w:val="en-GB"/>
        </w:rPr>
        <w:t xml:space="preserve"> 1):86–92; </w:t>
      </w:r>
      <w:proofErr w:type="spellStart"/>
      <w:r w:rsidRPr="00243D6E">
        <w:rPr>
          <w:rFonts w:ascii="Times New Roman" w:hAnsi="Times New Roman"/>
          <w:color w:val="FF0000"/>
          <w:sz w:val="24"/>
          <w:lang w:val="en-GB"/>
        </w:rPr>
        <w:t>doi</w:t>
      </w:r>
      <w:proofErr w:type="spellEnd"/>
      <w:r w:rsidRPr="00243D6E">
        <w:rPr>
          <w:rFonts w:ascii="Times New Roman" w:hAnsi="Times New Roman"/>
          <w:color w:val="FF0000"/>
          <w:sz w:val="24"/>
          <w:lang w:val="en-GB"/>
        </w:rPr>
        <w:t>: 10.1053/j.apmr.2003.12.005.</w:t>
      </w:r>
    </w:p>
    <w:p w14:paraId="14EF723F" w14:textId="186848FB" w:rsidR="008A6F18" w:rsidRPr="00243D6E" w:rsidRDefault="008A6F18" w:rsidP="00F30ABA">
      <w:pPr>
        <w:pStyle w:val="Akapitzlist"/>
        <w:widowControl w:val="0"/>
        <w:numPr>
          <w:ilvl w:val="0"/>
          <w:numId w:val="7"/>
        </w:numPr>
        <w:spacing w:line="360" w:lineRule="auto"/>
        <w:ind w:right="4"/>
        <w:jc w:val="both"/>
        <w:rPr>
          <w:rFonts w:ascii="Times New Roman" w:hAnsi="Times New Roman"/>
          <w:color w:val="FF0000"/>
          <w:sz w:val="24"/>
          <w:lang w:val="en-GB"/>
        </w:rPr>
      </w:pPr>
      <w:r w:rsidRPr="00243D6E">
        <w:rPr>
          <w:rFonts w:ascii="Times New Roman" w:hAnsi="Times New Roman"/>
          <w:color w:val="FF0000"/>
          <w:sz w:val="24"/>
          <w:lang w:val="en-GB"/>
        </w:rPr>
        <w:t xml:space="preserve">Smith CE, Nyland J, Caudill P, </w:t>
      </w:r>
      <w:proofErr w:type="spellStart"/>
      <w:r w:rsidRPr="00243D6E">
        <w:rPr>
          <w:rFonts w:ascii="Times New Roman" w:hAnsi="Times New Roman"/>
          <w:color w:val="FF0000"/>
          <w:sz w:val="24"/>
          <w:lang w:val="en-GB"/>
        </w:rPr>
        <w:t>Brosky</w:t>
      </w:r>
      <w:proofErr w:type="spellEnd"/>
      <w:r w:rsidRPr="00243D6E">
        <w:rPr>
          <w:rFonts w:ascii="Times New Roman" w:hAnsi="Times New Roman"/>
          <w:color w:val="FF0000"/>
          <w:sz w:val="24"/>
          <w:lang w:val="en-GB"/>
        </w:rPr>
        <w:t xml:space="preserve"> J, </w:t>
      </w:r>
      <w:proofErr w:type="spellStart"/>
      <w:r w:rsidRPr="00243D6E">
        <w:rPr>
          <w:rFonts w:ascii="Times New Roman" w:hAnsi="Times New Roman"/>
          <w:color w:val="FF0000"/>
          <w:sz w:val="24"/>
          <w:lang w:val="en-GB"/>
        </w:rPr>
        <w:t>Caborn</w:t>
      </w:r>
      <w:proofErr w:type="spellEnd"/>
      <w:r w:rsidRPr="00243D6E">
        <w:rPr>
          <w:rFonts w:ascii="Times New Roman" w:hAnsi="Times New Roman"/>
          <w:color w:val="FF0000"/>
          <w:sz w:val="24"/>
          <w:lang w:val="en-GB"/>
        </w:rPr>
        <w:t xml:space="preserve"> DNM. Dynamic trunk stabilization: a conceptual back injury prevention program for volleyball athletes. J </w:t>
      </w:r>
      <w:proofErr w:type="spellStart"/>
      <w:r w:rsidRPr="00243D6E">
        <w:rPr>
          <w:rFonts w:ascii="Times New Roman" w:hAnsi="Times New Roman"/>
          <w:color w:val="FF0000"/>
          <w:sz w:val="24"/>
          <w:lang w:val="en-GB"/>
        </w:rPr>
        <w:t>Orthop</w:t>
      </w:r>
      <w:proofErr w:type="spellEnd"/>
      <w:r w:rsidRPr="00243D6E">
        <w:rPr>
          <w:rFonts w:ascii="Times New Roman" w:hAnsi="Times New Roman"/>
          <w:color w:val="FF0000"/>
          <w:sz w:val="24"/>
          <w:lang w:val="en-GB"/>
        </w:rPr>
        <w:t xml:space="preserve"> Sports Phys </w:t>
      </w:r>
      <w:proofErr w:type="spellStart"/>
      <w:r w:rsidRPr="00243D6E">
        <w:rPr>
          <w:rFonts w:ascii="Times New Roman" w:hAnsi="Times New Roman"/>
          <w:color w:val="FF0000"/>
          <w:sz w:val="24"/>
          <w:lang w:val="en-GB"/>
        </w:rPr>
        <w:t>Ther</w:t>
      </w:r>
      <w:proofErr w:type="spellEnd"/>
      <w:r w:rsidRPr="00243D6E">
        <w:rPr>
          <w:rFonts w:ascii="Times New Roman" w:hAnsi="Times New Roman"/>
          <w:color w:val="FF0000"/>
          <w:sz w:val="24"/>
          <w:lang w:val="en-GB"/>
        </w:rPr>
        <w:t>. 2008;38(11): 703–20; doi:10.2519/jospt.2008.2814.</w:t>
      </w:r>
    </w:p>
    <w:p w14:paraId="5B3152CF" w14:textId="46AB1774" w:rsidR="00F30ABA" w:rsidRPr="00243D6E" w:rsidRDefault="008A6F18" w:rsidP="00DB77E0">
      <w:pPr>
        <w:pStyle w:val="Akapitzlist"/>
        <w:widowControl w:val="0"/>
        <w:numPr>
          <w:ilvl w:val="0"/>
          <w:numId w:val="7"/>
        </w:numPr>
        <w:spacing w:line="360" w:lineRule="auto"/>
        <w:ind w:right="4"/>
        <w:jc w:val="both"/>
        <w:rPr>
          <w:rFonts w:ascii="Times New Roman" w:hAnsi="Times New Roman"/>
          <w:color w:val="FF0000"/>
          <w:sz w:val="24"/>
          <w:lang w:val="en-GB"/>
        </w:rPr>
      </w:pPr>
      <w:r w:rsidRPr="00243D6E">
        <w:rPr>
          <w:rFonts w:ascii="Times New Roman" w:hAnsi="Times New Roman"/>
          <w:color w:val="FF0000"/>
          <w:sz w:val="24"/>
          <w:lang w:val="en-GB"/>
        </w:rPr>
        <w:t xml:space="preserve">Stokes IAF, Gardner-Morse MG, Henry SM. Abdominal muscle activation increases lumbar spinal stability: analysis of contributions of different muscle groups. </w:t>
      </w:r>
      <w:proofErr w:type="spellStart"/>
      <w:r w:rsidRPr="00243D6E">
        <w:rPr>
          <w:rFonts w:ascii="Times New Roman" w:hAnsi="Times New Roman"/>
          <w:color w:val="FF0000"/>
          <w:sz w:val="24"/>
          <w:lang w:val="en-GB"/>
        </w:rPr>
        <w:t>Clin</w:t>
      </w:r>
      <w:proofErr w:type="spellEnd"/>
      <w:r w:rsidRPr="00243D6E">
        <w:rPr>
          <w:rFonts w:ascii="Times New Roman" w:hAnsi="Times New Roman"/>
          <w:color w:val="FF0000"/>
          <w:sz w:val="24"/>
          <w:lang w:val="en-GB"/>
        </w:rPr>
        <w:t xml:space="preserve"> </w:t>
      </w:r>
      <w:proofErr w:type="spellStart"/>
      <w:r w:rsidRPr="00243D6E">
        <w:rPr>
          <w:rFonts w:ascii="Times New Roman" w:hAnsi="Times New Roman"/>
          <w:color w:val="FF0000"/>
          <w:sz w:val="24"/>
          <w:lang w:val="en-GB"/>
        </w:rPr>
        <w:t>Biomech</w:t>
      </w:r>
      <w:proofErr w:type="spellEnd"/>
      <w:r w:rsidRPr="00243D6E">
        <w:rPr>
          <w:rFonts w:ascii="Times New Roman" w:hAnsi="Times New Roman"/>
          <w:color w:val="FF0000"/>
          <w:sz w:val="24"/>
          <w:lang w:val="en-GB"/>
        </w:rPr>
        <w:t xml:space="preserve">. 2011;26(8):797–803; </w:t>
      </w:r>
      <w:proofErr w:type="spellStart"/>
      <w:r w:rsidRPr="00243D6E">
        <w:rPr>
          <w:rFonts w:ascii="Times New Roman" w:hAnsi="Times New Roman"/>
          <w:color w:val="FF0000"/>
          <w:sz w:val="24"/>
          <w:lang w:val="en-GB"/>
        </w:rPr>
        <w:t>doi</w:t>
      </w:r>
      <w:proofErr w:type="spellEnd"/>
      <w:r w:rsidRPr="00243D6E">
        <w:rPr>
          <w:rFonts w:ascii="Times New Roman" w:hAnsi="Times New Roman"/>
          <w:color w:val="FF0000"/>
          <w:sz w:val="24"/>
          <w:lang w:val="en-GB"/>
        </w:rPr>
        <w:t xml:space="preserve">: 10.1016/j.clinbiomech.2011.04.006.] </w:t>
      </w:r>
    </w:p>
    <w:p w14:paraId="40617872" w14:textId="01B8B3A0" w:rsidR="00F30ABA" w:rsidRPr="00243D6E" w:rsidRDefault="00F30ABA" w:rsidP="00DB77E0">
      <w:pPr>
        <w:widowControl w:val="0"/>
        <w:spacing w:line="360" w:lineRule="auto"/>
        <w:jc w:val="both"/>
        <w:rPr>
          <w:rFonts w:ascii="Times New Roman" w:hAnsi="Times New Roman"/>
          <w:b/>
          <w:bCs/>
          <w:color w:val="FF0000"/>
          <w:sz w:val="24"/>
          <w:lang w:val="en-GB"/>
        </w:rPr>
      </w:pPr>
      <w:r w:rsidRPr="00243D6E">
        <w:rPr>
          <w:rFonts w:ascii="Times New Roman" w:hAnsi="Times New Roman"/>
          <w:b/>
          <w:bCs/>
          <w:color w:val="FF0000"/>
          <w:sz w:val="24"/>
          <w:lang w:val="en-GB"/>
        </w:rPr>
        <w:lastRenderedPageBreak/>
        <w:t>[Instructions concerning tables, figures, and photographs:</w:t>
      </w:r>
    </w:p>
    <w:p w14:paraId="4369EAB6" w14:textId="46D2617F" w:rsidR="00F30ABA" w:rsidRPr="00243D6E" w:rsidRDefault="00F30ABA" w:rsidP="00F30ABA">
      <w:pPr>
        <w:pStyle w:val="Akapitzlist"/>
        <w:widowControl w:val="0"/>
        <w:numPr>
          <w:ilvl w:val="0"/>
          <w:numId w:val="9"/>
        </w:numPr>
        <w:spacing w:line="360" w:lineRule="auto"/>
        <w:jc w:val="both"/>
        <w:rPr>
          <w:rFonts w:ascii="Times New Roman" w:hAnsi="Times New Roman"/>
          <w:color w:val="FF0000"/>
          <w:sz w:val="24"/>
          <w:shd w:val="clear" w:color="auto" w:fill="FFFFFF"/>
          <w:lang w:val="en-GB"/>
        </w:rPr>
      </w:pPr>
      <w:r w:rsidRPr="00243D6E">
        <w:rPr>
          <w:rFonts w:ascii="Times New Roman" w:hAnsi="Times New Roman"/>
          <w:color w:val="FF0000"/>
          <w:sz w:val="24"/>
          <w:shd w:val="clear" w:color="auto" w:fill="FFFFFF"/>
          <w:lang w:val="en-GB"/>
        </w:rPr>
        <w:t>They should be provided with numbers and captions</w:t>
      </w:r>
    </w:p>
    <w:p w14:paraId="6245E766" w14:textId="19187FC5" w:rsidR="00F30ABA" w:rsidRPr="00243D6E" w:rsidRDefault="00F30ABA" w:rsidP="00F30ABA">
      <w:pPr>
        <w:pStyle w:val="Akapitzlist"/>
        <w:widowControl w:val="0"/>
        <w:numPr>
          <w:ilvl w:val="0"/>
          <w:numId w:val="9"/>
        </w:numPr>
        <w:spacing w:line="360" w:lineRule="auto"/>
        <w:jc w:val="both"/>
        <w:rPr>
          <w:rFonts w:ascii="Times New Roman" w:hAnsi="Times New Roman"/>
          <w:color w:val="FF0000"/>
          <w:sz w:val="24"/>
          <w:shd w:val="clear" w:color="auto" w:fill="FFFFFF"/>
          <w:lang w:val="en-GB"/>
        </w:rPr>
      </w:pPr>
      <w:r w:rsidRPr="00243D6E">
        <w:rPr>
          <w:rFonts w:ascii="Times New Roman" w:hAnsi="Times New Roman"/>
          <w:color w:val="FF0000"/>
          <w:sz w:val="24"/>
          <w:shd w:val="clear" w:color="auto" w:fill="FFFFFF"/>
          <w:lang w:val="en-GB"/>
        </w:rPr>
        <w:t>they should be placed within the text</w:t>
      </w:r>
    </w:p>
    <w:p w14:paraId="16D0841B" w14:textId="16F21459" w:rsidR="00F30ABA" w:rsidRPr="00243D6E" w:rsidRDefault="00F30ABA" w:rsidP="00F30ABA">
      <w:pPr>
        <w:pStyle w:val="Akapitzlist"/>
        <w:widowControl w:val="0"/>
        <w:numPr>
          <w:ilvl w:val="0"/>
          <w:numId w:val="9"/>
        </w:numPr>
        <w:spacing w:line="360" w:lineRule="auto"/>
        <w:jc w:val="both"/>
        <w:rPr>
          <w:rFonts w:ascii="Times New Roman" w:hAnsi="Times New Roman"/>
          <w:color w:val="FF0000"/>
          <w:sz w:val="24"/>
          <w:shd w:val="clear" w:color="auto" w:fill="FFFFFF"/>
          <w:lang w:val="en-GB"/>
        </w:rPr>
      </w:pPr>
      <w:r w:rsidRPr="00243D6E">
        <w:rPr>
          <w:rFonts w:ascii="Times New Roman" w:hAnsi="Times New Roman"/>
          <w:color w:val="FF0000"/>
          <w:sz w:val="24"/>
          <w:shd w:val="clear" w:color="auto" w:fill="FFFFFF"/>
          <w:lang w:val="en-GB"/>
        </w:rPr>
        <w:t xml:space="preserve">in addition, figures and photographs must be attached as separate </w:t>
      </w:r>
      <w:proofErr w:type="spellStart"/>
      <w:r w:rsidRPr="00243D6E">
        <w:rPr>
          <w:rFonts w:ascii="Times New Roman" w:hAnsi="Times New Roman"/>
          <w:color w:val="FF0000"/>
          <w:sz w:val="24"/>
          <w:shd w:val="clear" w:color="auto" w:fill="FFFFFF"/>
          <w:lang w:val="en-GB"/>
        </w:rPr>
        <w:t>xls</w:t>
      </w:r>
      <w:proofErr w:type="spellEnd"/>
      <w:r w:rsidRPr="00243D6E">
        <w:rPr>
          <w:rFonts w:ascii="Times New Roman" w:hAnsi="Times New Roman"/>
          <w:color w:val="FF0000"/>
          <w:sz w:val="24"/>
          <w:shd w:val="clear" w:color="auto" w:fill="FFFFFF"/>
          <w:lang w:val="en-GB"/>
        </w:rPr>
        <w:t xml:space="preserve">, stg, pdf, </w:t>
      </w:r>
      <w:proofErr w:type="spellStart"/>
      <w:r w:rsidRPr="00243D6E">
        <w:rPr>
          <w:rFonts w:ascii="Times New Roman" w:hAnsi="Times New Roman"/>
          <w:color w:val="FF0000"/>
          <w:sz w:val="24"/>
          <w:shd w:val="clear" w:color="auto" w:fill="FFFFFF"/>
          <w:lang w:val="en-GB"/>
        </w:rPr>
        <w:t>cdr</w:t>
      </w:r>
      <w:proofErr w:type="spellEnd"/>
      <w:r w:rsidRPr="00243D6E">
        <w:rPr>
          <w:rFonts w:ascii="Times New Roman" w:hAnsi="Times New Roman"/>
          <w:color w:val="FF0000"/>
          <w:sz w:val="24"/>
          <w:shd w:val="clear" w:color="auto" w:fill="FFFFFF"/>
          <w:lang w:val="en-GB"/>
        </w:rPr>
        <w:t xml:space="preserve">, eps, </w:t>
      </w:r>
      <w:proofErr w:type="spellStart"/>
      <w:r w:rsidRPr="00243D6E">
        <w:rPr>
          <w:rFonts w:ascii="Times New Roman" w:hAnsi="Times New Roman"/>
          <w:color w:val="FF0000"/>
          <w:sz w:val="24"/>
          <w:shd w:val="clear" w:color="auto" w:fill="FFFFFF"/>
          <w:lang w:val="en-GB"/>
        </w:rPr>
        <w:t>tif</w:t>
      </w:r>
      <w:proofErr w:type="spellEnd"/>
      <w:r w:rsidR="00243D6E">
        <w:rPr>
          <w:rFonts w:ascii="Times New Roman" w:hAnsi="Times New Roman"/>
          <w:color w:val="FF0000"/>
          <w:sz w:val="24"/>
          <w:shd w:val="clear" w:color="auto" w:fill="FFFFFF"/>
          <w:lang w:val="en-GB"/>
        </w:rPr>
        <w:t>,</w:t>
      </w:r>
      <w:r w:rsidRPr="00243D6E">
        <w:rPr>
          <w:rFonts w:ascii="Times New Roman" w:hAnsi="Times New Roman"/>
          <w:color w:val="FF0000"/>
          <w:sz w:val="24"/>
          <w:shd w:val="clear" w:color="auto" w:fill="FFFFFF"/>
          <w:lang w:val="en-GB"/>
        </w:rPr>
        <w:t xml:space="preserve"> or jpg files (minimum resolution of 300 dpi)</w:t>
      </w:r>
    </w:p>
    <w:p w14:paraId="31D93F88" w14:textId="127ED4B2" w:rsidR="00F30ABA" w:rsidRPr="00243D6E" w:rsidRDefault="00F30ABA" w:rsidP="00F30ABA">
      <w:pPr>
        <w:pStyle w:val="Akapitzlist"/>
        <w:widowControl w:val="0"/>
        <w:numPr>
          <w:ilvl w:val="0"/>
          <w:numId w:val="9"/>
        </w:numPr>
        <w:spacing w:line="360" w:lineRule="auto"/>
        <w:jc w:val="both"/>
        <w:rPr>
          <w:rFonts w:ascii="Times New Roman" w:hAnsi="Times New Roman"/>
          <w:color w:val="FF0000"/>
          <w:sz w:val="24"/>
          <w:shd w:val="clear" w:color="auto" w:fill="FFFFFF"/>
          <w:lang w:val="en-GB"/>
        </w:rPr>
      </w:pPr>
      <w:r w:rsidRPr="00243D6E">
        <w:rPr>
          <w:rFonts w:ascii="Times New Roman" w:hAnsi="Times New Roman"/>
          <w:color w:val="FF0000"/>
          <w:sz w:val="24"/>
          <w:shd w:val="clear" w:color="auto" w:fill="FFFFFF"/>
          <w:lang w:val="en-GB"/>
        </w:rPr>
        <w:t>the same results should not be repeated in tables and figures</w:t>
      </w:r>
    </w:p>
    <w:p w14:paraId="7EE94815" w14:textId="0F5A806B" w:rsidR="00FF6EA8" w:rsidRPr="00243D6E" w:rsidRDefault="00F30ABA" w:rsidP="00DB77E0">
      <w:pPr>
        <w:pStyle w:val="Akapitzlist"/>
        <w:widowControl w:val="0"/>
        <w:numPr>
          <w:ilvl w:val="0"/>
          <w:numId w:val="9"/>
        </w:numPr>
        <w:spacing w:line="360" w:lineRule="auto"/>
        <w:jc w:val="both"/>
        <w:rPr>
          <w:rFonts w:ascii="Times New Roman" w:hAnsi="Times New Roman"/>
          <w:color w:val="FF0000"/>
          <w:sz w:val="24"/>
          <w:shd w:val="clear" w:color="auto" w:fill="FFFFFF"/>
          <w:lang w:val="en-GB"/>
        </w:rPr>
      </w:pPr>
      <w:r w:rsidRPr="00243D6E">
        <w:rPr>
          <w:rFonts w:ascii="Times New Roman" w:hAnsi="Times New Roman"/>
          <w:color w:val="FF0000"/>
          <w:sz w:val="24"/>
          <w:shd w:val="clear" w:color="auto" w:fill="FFFFFF"/>
          <w:lang w:val="en-GB"/>
        </w:rPr>
        <w:t>symbols, e.g. arrows or stars, as well as abbreviations used in tables or figures should be clearly explained in a legend so that they are legible and comprehensible irrespective of the paper text.]</w:t>
      </w:r>
    </w:p>
    <w:sectPr w:rsidR="00FF6EA8" w:rsidRPr="00243D6E" w:rsidSect="00E81740">
      <w:footerReference w:type="even" r:id="rId9"/>
      <w:footerReference w:type="default" r:id="rId10"/>
      <w:footerReference w:type="first" r:id="rId11"/>
      <w:pgSz w:w="12240" w:h="15840"/>
      <w:pgMar w:top="1440" w:right="1800" w:bottom="1440" w:left="1800" w:header="720" w:footer="720" w:gutter="0"/>
      <w:lnNumType w:countBy="1" w:restart="continuou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413761" w14:textId="77777777" w:rsidR="0072258F" w:rsidRDefault="0072258F">
      <w:r>
        <w:separator/>
      </w:r>
    </w:p>
  </w:endnote>
  <w:endnote w:type="continuationSeparator" w:id="0">
    <w:p w14:paraId="26E6B79A" w14:textId="77777777" w:rsidR="0072258F" w:rsidRDefault="00722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Rockwell">
    <w:altName w:val="Sitka Small"/>
    <w:charset w:val="00"/>
    <w:family w:val="roman"/>
    <w:pitch w:val="variable"/>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89816" w14:textId="77777777" w:rsidR="006C5368" w:rsidRDefault="006C5368" w:rsidP="00FF266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CAF2E2E" w14:textId="77777777" w:rsidR="006C5368" w:rsidRDefault="006C536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767A7" w14:textId="360953EF" w:rsidR="006C5368" w:rsidRDefault="00D82CEA" w:rsidP="00FF2660">
    <w:pPr>
      <w:pStyle w:val="Stopka"/>
      <w:framePr w:wrap="around" w:vAnchor="text" w:hAnchor="margin" w:xAlign="center" w:y="1"/>
      <w:rPr>
        <w:rStyle w:val="Numerstrony"/>
      </w:rPr>
    </w:pPr>
    <w:r>
      <w:rPr>
        <w:noProof/>
        <w:lang w:val="pl-PL" w:eastAsia="pl-PL"/>
      </w:rPr>
      <mc:AlternateContent>
        <mc:Choice Requires="wps">
          <w:drawing>
            <wp:anchor distT="0" distB="0" distL="114300" distR="114300" simplePos="0" relativeHeight="251657216" behindDoc="0" locked="0" layoutInCell="0" allowOverlap="1" wp14:anchorId="7AB8E50F" wp14:editId="33DE3C22">
              <wp:simplePos x="0" y="0"/>
              <wp:positionH relativeFrom="page">
                <wp:posOffset>0</wp:posOffset>
              </wp:positionH>
              <wp:positionV relativeFrom="page">
                <wp:posOffset>9603740</wp:posOffset>
              </wp:positionV>
              <wp:extent cx="7772400" cy="264160"/>
              <wp:effectExtent l="0" t="2540" r="0" b="0"/>
              <wp:wrapNone/>
              <wp:docPr id="622757308" name="MSIPCM8ef54de2a7a4d03c423a990a" descr="{&quot;HashCode&quot;:-1348403003,&quot;Height&quot;:792.0,&quot;Width&quot;:612.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BE7705" w14:textId="3CD502D4" w:rsidR="00740F67" w:rsidRPr="00740F67" w:rsidRDefault="00740F67" w:rsidP="00740F67">
                          <w:pPr>
                            <w:rPr>
                              <w:rFonts w:ascii="Rockwell" w:hAnsi="Rockwell"/>
                              <w:color w:val="0078D7"/>
                              <w:sz w:val="18"/>
                            </w:rPr>
                          </w:pPr>
                        </w:p>
                      </w:txbxContent>
                    </wps:txbx>
                    <wps:bodyPr rot="0" vert="horz" wrap="square" lIns="25400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AB8E50F" id="_x0000_t202" coordsize="21600,21600" o:spt="202" path="m,l,21600r21600,l21600,xe">
              <v:stroke joinstyle="miter"/>
              <v:path gradientshapeok="t" o:connecttype="rect"/>
            </v:shapetype>
            <v:shape id="MSIPCM8ef54de2a7a4d03c423a990a" o:spid="_x0000_s1026" type="#_x0000_t202" alt="{&quot;HashCode&quot;:-1348403003,&quot;Height&quot;:792.0,&quot;Width&quot;:612.0,&quot;Placement&quot;:&quot;Footer&quot;,&quot;Index&quot;:&quot;Primary&quot;,&quot;Section&quot;:1,&quot;Top&quot;:0.0,&quot;Left&quot;:0.0}" style="position:absolute;margin-left:0;margin-top:756.2pt;width:612pt;height:20.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" o:allowincell="f" filled="f" stroked="f">
              <v:textbox inset="20pt,0,,0">
                <w:txbxContent>
                  <w:p w14:paraId="5CBE7705" w14:textId="3CD502D4" w:rsidR="00740F67" w:rsidRPr="00740F67" w:rsidRDefault="00740F67" w:rsidP="00740F67">
                    <w:pPr>
                      <w:rPr>
                        <w:rFonts w:ascii="Rockwell" w:hAnsi="Rockwell"/>
                        <w:color w:val="0078D7"/>
                        <w:sz w:val="18"/>
                      </w:rPr>
                    </w:pPr>
                  </w:p>
                </w:txbxContent>
              </v:textbox>
              <w10:wrap anchorx="page" anchory="page"/>
            </v:shape>
          </w:pict>
        </mc:Fallback>
      </mc:AlternateContent>
    </w:r>
    <w:r w:rsidR="006C5368">
      <w:rPr>
        <w:rStyle w:val="Numerstrony"/>
      </w:rPr>
      <w:fldChar w:fldCharType="begin"/>
    </w:r>
    <w:r w:rsidR="006C5368">
      <w:rPr>
        <w:rStyle w:val="Numerstrony"/>
      </w:rPr>
      <w:instrText xml:space="preserve">PAGE  </w:instrText>
    </w:r>
    <w:r w:rsidR="006C5368">
      <w:rPr>
        <w:rStyle w:val="Numerstrony"/>
      </w:rPr>
      <w:fldChar w:fldCharType="separate"/>
    </w:r>
    <w:r w:rsidR="00104BF1">
      <w:rPr>
        <w:rStyle w:val="Numerstrony"/>
        <w:noProof/>
      </w:rPr>
      <w:t>5</w:t>
    </w:r>
    <w:r w:rsidR="006C5368">
      <w:rPr>
        <w:rStyle w:val="Numerstrony"/>
      </w:rPr>
      <w:fldChar w:fldCharType="end"/>
    </w:r>
  </w:p>
  <w:p w14:paraId="57E037CD" w14:textId="77777777" w:rsidR="006C5368" w:rsidRDefault="006C536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E9367" w14:textId="2D5073CE" w:rsidR="00740F67" w:rsidRDefault="00D82CEA">
    <w:pPr>
      <w:pStyle w:val="Stopka"/>
    </w:pPr>
    <w:r>
      <w:rPr>
        <w:noProof/>
        <w:lang w:val="pl-PL" w:eastAsia="pl-PL"/>
      </w:rPr>
      <mc:AlternateContent>
        <mc:Choice Requires="wps">
          <w:drawing>
            <wp:anchor distT="0" distB="0" distL="114300" distR="114300" simplePos="0" relativeHeight="251658240" behindDoc="0" locked="0" layoutInCell="0" allowOverlap="1" wp14:anchorId="2D742D44" wp14:editId="27777857">
              <wp:simplePos x="0" y="0"/>
              <wp:positionH relativeFrom="page">
                <wp:posOffset>0</wp:posOffset>
              </wp:positionH>
              <wp:positionV relativeFrom="page">
                <wp:posOffset>9603740</wp:posOffset>
              </wp:positionV>
              <wp:extent cx="7772400" cy="264160"/>
              <wp:effectExtent l="0" t="2540" r="0" b="0"/>
              <wp:wrapNone/>
              <wp:docPr id="1861909695" name="MSIPCM71df4afb82ef22201046dfa6" descr="{&quot;HashCode&quot;:-1348403003,&quot;Height&quot;:792.0,&quot;Width&quot;:612.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858B6" w14:textId="2F72C8BA" w:rsidR="00740F67" w:rsidRPr="00740F67" w:rsidRDefault="00740F67" w:rsidP="00740F67">
                          <w:pPr>
                            <w:rPr>
                              <w:rFonts w:ascii="Rockwell" w:hAnsi="Rockwell"/>
                              <w:color w:val="0078D7"/>
                              <w:sz w:val="18"/>
                            </w:rPr>
                          </w:pPr>
                        </w:p>
                      </w:txbxContent>
                    </wps:txbx>
                    <wps:bodyPr rot="0" vert="horz" wrap="square" lIns="25400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D742D44" id="_x0000_t202" coordsize="21600,21600" o:spt="202" path="m,l,21600r21600,l21600,xe">
              <v:stroke joinstyle="miter"/>
              <v:path gradientshapeok="t" o:connecttype="rect"/>
            </v:shapetype>
            <v:shape id="MSIPCM71df4afb82ef22201046dfa6" o:spid="_x0000_s1027" type="#_x0000_t202" alt="{&quot;HashCode&quot;:-1348403003,&quot;Height&quot;:792.0,&quot;Width&quot;:612.0,&quot;Placement&quot;:&quot;Footer&quot;,&quot;Index&quot;:&quot;FirstPage&quot;,&quot;Section&quot;:1,&quot;Top&quot;:0.0,&quot;Left&quot;:0.0}" style="position:absolute;margin-left:0;margin-top:756.2pt;width:612pt;height:20.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" o:allowincell="f" filled="f" stroked="f">
              <v:textbox inset="20pt,0,,0">
                <w:txbxContent>
                  <w:p w14:paraId="640858B6" w14:textId="2F72C8BA" w:rsidR="00740F67" w:rsidRPr="00740F67" w:rsidRDefault="00740F67" w:rsidP="00740F67">
                    <w:pPr>
                      <w:rPr>
                        <w:rFonts w:ascii="Rockwell" w:hAnsi="Rockwell"/>
                        <w:color w:val="0078D7"/>
                        <w:sz w:val="18"/>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90658B" w14:textId="77777777" w:rsidR="0072258F" w:rsidRDefault="0072258F">
      <w:r>
        <w:separator/>
      </w:r>
    </w:p>
  </w:footnote>
  <w:footnote w:type="continuationSeparator" w:id="0">
    <w:p w14:paraId="566ADFCD" w14:textId="77777777" w:rsidR="0072258F" w:rsidRDefault="007225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2521B"/>
    <w:multiLevelType w:val="hybridMultilevel"/>
    <w:tmpl w:val="CB84FEB2"/>
    <w:lvl w:ilvl="0" w:tplc="0415000F">
      <w:start w:val="1"/>
      <w:numFmt w:val="decimal"/>
      <w:lvlText w:val="%1."/>
      <w:lvlJc w:val="left"/>
      <w:pPr>
        <w:ind w:left="709" w:hanging="360"/>
      </w:p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1">
    <w:nsid w:val="23A7709D"/>
    <w:multiLevelType w:val="hybridMultilevel"/>
    <w:tmpl w:val="B07C289C"/>
    <w:lvl w:ilvl="0" w:tplc="422A8FB6">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2">
    <w:nsid w:val="23F23B75"/>
    <w:multiLevelType w:val="hybridMultilevel"/>
    <w:tmpl w:val="78969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AE03DA"/>
    <w:multiLevelType w:val="hybridMultilevel"/>
    <w:tmpl w:val="6DC0CA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CC6603A"/>
    <w:multiLevelType w:val="hybridMultilevel"/>
    <w:tmpl w:val="A1A4AB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1D96842"/>
    <w:multiLevelType w:val="hybridMultilevel"/>
    <w:tmpl w:val="37B8F894"/>
    <w:lvl w:ilvl="0" w:tplc="DEAC301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2440B8E"/>
    <w:multiLevelType w:val="multilevel"/>
    <w:tmpl w:val="5F303E7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69617AF9"/>
    <w:multiLevelType w:val="hybridMultilevel"/>
    <w:tmpl w:val="DF0C7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521476"/>
    <w:multiLevelType w:val="hybridMultilevel"/>
    <w:tmpl w:val="3F6C727A"/>
    <w:lvl w:ilvl="0" w:tplc="2F30AAA6">
      <w:start w:val="1"/>
      <w:numFmt w:val="decimal"/>
      <w:lvlText w:val="%1."/>
      <w:lvlJc w:val="left"/>
      <w:pPr>
        <w:tabs>
          <w:tab w:val="num" w:pos="720"/>
        </w:tabs>
        <w:ind w:left="720" w:hanging="360"/>
      </w:pPr>
      <w:rPr>
        <w:rFonts w:hint="default"/>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8"/>
  </w:num>
  <w:num w:numId="4">
    <w:abstractNumId w:val="6"/>
  </w:num>
  <w:num w:numId="5">
    <w:abstractNumId w:val="3"/>
  </w:num>
  <w:num w:numId="6">
    <w:abstractNumId w:val="7"/>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ibraries" w:val="&lt;ENLibraries&gt;&lt;Libraries&gt;&lt;item&gt;Contraceptives Implantable-Converted.enl&lt;/item&gt;&lt;/Libraries&gt;&lt;/ENLibraries&gt;"/>
  </w:docVars>
  <w:rsids>
    <w:rsidRoot w:val="00B30BC3"/>
    <w:rsid w:val="00006E2A"/>
    <w:rsid w:val="00013BAF"/>
    <w:rsid w:val="00033695"/>
    <w:rsid w:val="000342A0"/>
    <w:rsid w:val="00035CCC"/>
    <w:rsid w:val="00043C1E"/>
    <w:rsid w:val="0005257A"/>
    <w:rsid w:val="00054361"/>
    <w:rsid w:val="00062025"/>
    <w:rsid w:val="000666AF"/>
    <w:rsid w:val="0007252D"/>
    <w:rsid w:val="00074432"/>
    <w:rsid w:val="0008401B"/>
    <w:rsid w:val="00087F9B"/>
    <w:rsid w:val="000A4388"/>
    <w:rsid w:val="000B2BC9"/>
    <w:rsid w:val="000C59ED"/>
    <w:rsid w:val="000D3E37"/>
    <w:rsid w:val="000E6B48"/>
    <w:rsid w:val="000E7758"/>
    <w:rsid w:val="000F3098"/>
    <w:rsid w:val="00102DCE"/>
    <w:rsid w:val="00104BF1"/>
    <w:rsid w:val="00117777"/>
    <w:rsid w:val="00127CD5"/>
    <w:rsid w:val="001337FB"/>
    <w:rsid w:val="0017004E"/>
    <w:rsid w:val="00170F20"/>
    <w:rsid w:val="0017164E"/>
    <w:rsid w:val="00173279"/>
    <w:rsid w:val="001858E1"/>
    <w:rsid w:val="00191F49"/>
    <w:rsid w:val="001E7479"/>
    <w:rsid w:val="001F71F6"/>
    <w:rsid w:val="00203209"/>
    <w:rsid w:val="00212E22"/>
    <w:rsid w:val="00217D65"/>
    <w:rsid w:val="0022632E"/>
    <w:rsid w:val="00240E76"/>
    <w:rsid w:val="00243D6E"/>
    <w:rsid w:val="00246A32"/>
    <w:rsid w:val="00255967"/>
    <w:rsid w:val="00270A96"/>
    <w:rsid w:val="00272487"/>
    <w:rsid w:val="00285503"/>
    <w:rsid w:val="00286E82"/>
    <w:rsid w:val="00294CB0"/>
    <w:rsid w:val="002A2D9E"/>
    <w:rsid w:val="002D1A3E"/>
    <w:rsid w:val="002F4012"/>
    <w:rsid w:val="00302402"/>
    <w:rsid w:val="003155A1"/>
    <w:rsid w:val="00320521"/>
    <w:rsid w:val="00324666"/>
    <w:rsid w:val="0037212B"/>
    <w:rsid w:val="003726FB"/>
    <w:rsid w:val="0038573C"/>
    <w:rsid w:val="0038598C"/>
    <w:rsid w:val="0039041E"/>
    <w:rsid w:val="00394060"/>
    <w:rsid w:val="003948EC"/>
    <w:rsid w:val="003A6F39"/>
    <w:rsid w:val="003B4083"/>
    <w:rsid w:val="003D309A"/>
    <w:rsid w:val="003D69BD"/>
    <w:rsid w:val="003D707D"/>
    <w:rsid w:val="00410570"/>
    <w:rsid w:val="00411796"/>
    <w:rsid w:val="00416C1A"/>
    <w:rsid w:val="004202CF"/>
    <w:rsid w:val="00431388"/>
    <w:rsid w:val="00441D51"/>
    <w:rsid w:val="00473BF1"/>
    <w:rsid w:val="004754C9"/>
    <w:rsid w:val="00492119"/>
    <w:rsid w:val="004B52C5"/>
    <w:rsid w:val="004C5313"/>
    <w:rsid w:val="004C5DB2"/>
    <w:rsid w:val="004E0368"/>
    <w:rsid w:val="004E2F6D"/>
    <w:rsid w:val="004E3F1E"/>
    <w:rsid w:val="004E782D"/>
    <w:rsid w:val="00511DB2"/>
    <w:rsid w:val="00553800"/>
    <w:rsid w:val="00556F09"/>
    <w:rsid w:val="00565970"/>
    <w:rsid w:val="005A6431"/>
    <w:rsid w:val="005B0F16"/>
    <w:rsid w:val="005C067E"/>
    <w:rsid w:val="005D75A9"/>
    <w:rsid w:val="005E1ECB"/>
    <w:rsid w:val="00600B5C"/>
    <w:rsid w:val="00600B66"/>
    <w:rsid w:val="0060400B"/>
    <w:rsid w:val="00611C5F"/>
    <w:rsid w:val="00616A5D"/>
    <w:rsid w:val="0062140C"/>
    <w:rsid w:val="0064035B"/>
    <w:rsid w:val="00646CF0"/>
    <w:rsid w:val="00661C2D"/>
    <w:rsid w:val="00662E52"/>
    <w:rsid w:val="00664525"/>
    <w:rsid w:val="00667BDF"/>
    <w:rsid w:val="00680193"/>
    <w:rsid w:val="006C5368"/>
    <w:rsid w:val="006C58F2"/>
    <w:rsid w:val="006C6E88"/>
    <w:rsid w:val="006D0474"/>
    <w:rsid w:val="006D142F"/>
    <w:rsid w:val="006D4AC5"/>
    <w:rsid w:val="006E7713"/>
    <w:rsid w:val="00711171"/>
    <w:rsid w:val="0072258F"/>
    <w:rsid w:val="00723455"/>
    <w:rsid w:val="007265D3"/>
    <w:rsid w:val="00740F67"/>
    <w:rsid w:val="00745C2A"/>
    <w:rsid w:val="00753E6B"/>
    <w:rsid w:val="00776A7C"/>
    <w:rsid w:val="00780A29"/>
    <w:rsid w:val="007900DA"/>
    <w:rsid w:val="007A1BDB"/>
    <w:rsid w:val="007A2AB8"/>
    <w:rsid w:val="007A3BEE"/>
    <w:rsid w:val="007C30BC"/>
    <w:rsid w:val="007D6B08"/>
    <w:rsid w:val="007E39E1"/>
    <w:rsid w:val="007E5D6F"/>
    <w:rsid w:val="007F32DA"/>
    <w:rsid w:val="007F3E8B"/>
    <w:rsid w:val="0082046B"/>
    <w:rsid w:val="00827FC5"/>
    <w:rsid w:val="00852799"/>
    <w:rsid w:val="00872BF6"/>
    <w:rsid w:val="0088598F"/>
    <w:rsid w:val="00887016"/>
    <w:rsid w:val="008A08C0"/>
    <w:rsid w:val="008A4036"/>
    <w:rsid w:val="008A52A5"/>
    <w:rsid w:val="008A6F18"/>
    <w:rsid w:val="008B697C"/>
    <w:rsid w:val="008B7AD5"/>
    <w:rsid w:val="008C361E"/>
    <w:rsid w:val="008E3EA8"/>
    <w:rsid w:val="00900663"/>
    <w:rsid w:val="00901244"/>
    <w:rsid w:val="0090265D"/>
    <w:rsid w:val="0091401F"/>
    <w:rsid w:val="009147B3"/>
    <w:rsid w:val="00927DE6"/>
    <w:rsid w:val="009345FC"/>
    <w:rsid w:val="00937F3D"/>
    <w:rsid w:val="00946800"/>
    <w:rsid w:val="009563F4"/>
    <w:rsid w:val="00956C4D"/>
    <w:rsid w:val="00966752"/>
    <w:rsid w:val="009828D3"/>
    <w:rsid w:val="00992CB9"/>
    <w:rsid w:val="009A1F5A"/>
    <w:rsid w:val="009A4057"/>
    <w:rsid w:val="009B1D49"/>
    <w:rsid w:val="009D3AD0"/>
    <w:rsid w:val="00A06800"/>
    <w:rsid w:val="00A10913"/>
    <w:rsid w:val="00A20FFB"/>
    <w:rsid w:val="00A3756A"/>
    <w:rsid w:val="00A445D7"/>
    <w:rsid w:val="00A526C7"/>
    <w:rsid w:val="00A6170F"/>
    <w:rsid w:val="00A63CD7"/>
    <w:rsid w:val="00A70251"/>
    <w:rsid w:val="00AB389E"/>
    <w:rsid w:val="00AB47E4"/>
    <w:rsid w:val="00AC1F93"/>
    <w:rsid w:val="00AC5480"/>
    <w:rsid w:val="00AD76B0"/>
    <w:rsid w:val="00AE5062"/>
    <w:rsid w:val="00B00003"/>
    <w:rsid w:val="00B26A6E"/>
    <w:rsid w:val="00B30BC3"/>
    <w:rsid w:val="00B61A0D"/>
    <w:rsid w:val="00B7570E"/>
    <w:rsid w:val="00B82724"/>
    <w:rsid w:val="00B86FEB"/>
    <w:rsid w:val="00B96017"/>
    <w:rsid w:val="00BB027B"/>
    <w:rsid w:val="00C27B5D"/>
    <w:rsid w:val="00C43B3D"/>
    <w:rsid w:val="00C548FC"/>
    <w:rsid w:val="00C701F9"/>
    <w:rsid w:val="00C94612"/>
    <w:rsid w:val="00CB0023"/>
    <w:rsid w:val="00CC1ADF"/>
    <w:rsid w:val="00CD758F"/>
    <w:rsid w:val="00CE79D7"/>
    <w:rsid w:val="00CE7DDC"/>
    <w:rsid w:val="00D00B4B"/>
    <w:rsid w:val="00D02E81"/>
    <w:rsid w:val="00D10823"/>
    <w:rsid w:val="00D20F53"/>
    <w:rsid w:val="00D419F2"/>
    <w:rsid w:val="00D50641"/>
    <w:rsid w:val="00D51863"/>
    <w:rsid w:val="00D578A6"/>
    <w:rsid w:val="00D64E97"/>
    <w:rsid w:val="00D700C3"/>
    <w:rsid w:val="00D7204D"/>
    <w:rsid w:val="00D762E8"/>
    <w:rsid w:val="00D81B3E"/>
    <w:rsid w:val="00D82CEA"/>
    <w:rsid w:val="00D928FF"/>
    <w:rsid w:val="00D94F22"/>
    <w:rsid w:val="00DB0A0D"/>
    <w:rsid w:val="00DB77E0"/>
    <w:rsid w:val="00DE4908"/>
    <w:rsid w:val="00DE5F42"/>
    <w:rsid w:val="00DF4C7F"/>
    <w:rsid w:val="00DF6A1F"/>
    <w:rsid w:val="00E021BA"/>
    <w:rsid w:val="00E031E1"/>
    <w:rsid w:val="00E1216B"/>
    <w:rsid w:val="00E1328D"/>
    <w:rsid w:val="00E225F8"/>
    <w:rsid w:val="00E27367"/>
    <w:rsid w:val="00E45ED2"/>
    <w:rsid w:val="00E523BE"/>
    <w:rsid w:val="00E81740"/>
    <w:rsid w:val="00E96D45"/>
    <w:rsid w:val="00EB40FC"/>
    <w:rsid w:val="00EC0D75"/>
    <w:rsid w:val="00ED4D96"/>
    <w:rsid w:val="00EE0017"/>
    <w:rsid w:val="00EE2FBA"/>
    <w:rsid w:val="00F03012"/>
    <w:rsid w:val="00F05A9C"/>
    <w:rsid w:val="00F05E46"/>
    <w:rsid w:val="00F16121"/>
    <w:rsid w:val="00F210A1"/>
    <w:rsid w:val="00F24210"/>
    <w:rsid w:val="00F30ABA"/>
    <w:rsid w:val="00F41860"/>
    <w:rsid w:val="00F424C5"/>
    <w:rsid w:val="00F56A5E"/>
    <w:rsid w:val="00F67733"/>
    <w:rsid w:val="00F82795"/>
    <w:rsid w:val="00F91124"/>
    <w:rsid w:val="00F9503E"/>
    <w:rsid w:val="00FA2EA1"/>
    <w:rsid w:val="00FB5A89"/>
    <w:rsid w:val="00FC05F2"/>
    <w:rsid w:val="00FD4807"/>
    <w:rsid w:val="00FE5C18"/>
    <w:rsid w:val="00FF2660"/>
    <w:rsid w:val="00FF6EA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D5F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0400B"/>
    <w:pPr>
      <w:spacing w:line="480" w:lineRule="auto"/>
    </w:pPr>
    <w:rPr>
      <w:rFonts w:ascii="Arial" w:hAnsi="Arial"/>
      <w:szCs w:val="24"/>
    </w:rPr>
  </w:style>
  <w:style w:type="paragraph" w:styleId="Nagwek1">
    <w:name w:val="heading 1"/>
    <w:basedOn w:val="Normalny"/>
    <w:next w:val="Normalny"/>
    <w:qFormat/>
    <w:rsid w:val="0060400B"/>
    <w:pPr>
      <w:keepNext/>
      <w:spacing w:before="240" w:after="60"/>
      <w:outlineLvl w:val="0"/>
    </w:pPr>
    <w:rPr>
      <w:rFonts w:cs="Arial"/>
      <w:b/>
      <w:bCs/>
      <w:kern w:val="32"/>
      <w:sz w:val="32"/>
      <w:szCs w:val="32"/>
    </w:rPr>
  </w:style>
  <w:style w:type="paragraph" w:styleId="Nagwek2">
    <w:name w:val="heading 2"/>
    <w:basedOn w:val="Normalny"/>
    <w:next w:val="Normalny"/>
    <w:qFormat/>
    <w:rsid w:val="0060400B"/>
    <w:pPr>
      <w:keepNext/>
      <w:spacing w:before="240" w:after="60"/>
      <w:outlineLvl w:val="1"/>
    </w:pPr>
    <w:rPr>
      <w:rFonts w:cs="Arial"/>
      <w:b/>
      <w:bCs/>
      <w:i/>
      <w:iCs/>
      <w:sz w:val="28"/>
      <w:szCs w:val="28"/>
    </w:rPr>
  </w:style>
  <w:style w:type="paragraph" w:styleId="Nagwek3">
    <w:name w:val="heading 3"/>
    <w:basedOn w:val="Normalny"/>
    <w:next w:val="Normalny"/>
    <w:qFormat/>
    <w:rsid w:val="0060400B"/>
    <w:pPr>
      <w:keepNext/>
      <w:spacing w:before="240" w:after="60"/>
      <w:outlineLvl w:val="2"/>
    </w:pPr>
    <w:rPr>
      <w:rFonts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F82795"/>
    <w:pPr>
      <w:tabs>
        <w:tab w:val="center" w:pos="4320"/>
        <w:tab w:val="right" w:pos="8640"/>
      </w:tabs>
    </w:pPr>
  </w:style>
  <w:style w:type="character" w:styleId="Numerstrony">
    <w:name w:val="page number"/>
    <w:basedOn w:val="Domylnaczcionkaakapitu"/>
    <w:rsid w:val="00F82795"/>
  </w:style>
  <w:style w:type="character" w:styleId="Uwydatnienie">
    <w:name w:val="Emphasis"/>
    <w:qFormat/>
    <w:rsid w:val="00FF6EA8"/>
    <w:rPr>
      <w:b/>
      <w:bCs/>
      <w:i w:val="0"/>
      <w:iCs w:val="0"/>
    </w:rPr>
  </w:style>
  <w:style w:type="character" w:styleId="Hipercze">
    <w:name w:val="Hyperlink"/>
    <w:rsid w:val="00887016"/>
    <w:rPr>
      <w:color w:val="0000FF"/>
      <w:u w:val="single"/>
    </w:rPr>
  </w:style>
  <w:style w:type="character" w:styleId="Odwoaniedokomentarza">
    <w:name w:val="annotation reference"/>
    <w:semiHidden/>
    <w:rsid w:val="00D00B4B"/>
    <w:rPr>
      <w:sz w:val="16"/>
      <w:szCs w:val="16"/>
    </w:rPr>
  </w:style>
  <w:style w:type="paragraph" w:styleId="Tekstkomentarza">
    <w:name w:val="annotation text"/>
    <w:basedOn w:val="Normalny"/>
    <w:semiHidden/>
    <w:rsid w:val="00D00B4B"/>
    <w:rPr>
      <w:szCs w:val="20"/>
    </w:rPr>
  </w:style>
  <w:style w:type="paragraph" w:styleId="Tematkomentarza">
    <w:name w:val="annotation subject"/>
    <w:basedOn w:val="Tekstkomentarza"/>
    <w:next w:val="Tekstkomentarza"/>
    <w:semiHidden/>
    <w:rsid w:val="00D00B4B"/>
    <w:rPr>
      <w:b/>
      <w:bCs/>
    </w:rPr>
  </w:style>
  <w:style w:type="paragraph" w:styleId="Tekstdymka">
    <w:name w:val="Balloon Text"/>
    <w:basedOn w:val="Normalny"/>
    <w:semiHidden/>
    <w:rsid w:val="00D00B4B"/>
    <w:rPr>
      <w:rFonts w:ascii="Tahoma" w:hAnsi="Tahoma" w:cs="Tahoma"/>
      <w:sz w:val="16"/>
      <w:szCs w:val="16"/>
    </w:rPr>
  </w:style>
  <w:style w:type="character" w:styleId="Numerwiersza">
    <w:name w:val="line number"/>
    <w:rsid w:val="00C94612"/>
  </w:style>
  <w:style w:type="paragraph" w:styleId="Nagwek">
    <w:name w:val="header"/>
    <w:basedOn w:val="Normalny"/>
    <w:link w:val="NagwekZnak"/>
    <w:rsid w:val="00740F67"/>
    <w:pPr>
      <w:tabs>
        <w:tab w:val="center" w:pos="4680"/>
        <w:tab w:val="right" w:pos="9360"/>
      </w:tabs>
    </w:pPr>
  </w:style>
  <w:style w:type="character" w:customStyle="1" w:styleId="NagwekZnak">
    <w:name w:val="Nagłówek Znak"/>
    <w:link w:val="Nagwek"/>
    <w:rsid w:val="00740F67"/>
    <w:rPr>
      <w:rFonts w:ascii="Arial" w:hAnsi="Arial"/>
      <w:szCs w:val="24"/>
      <w:lang w:val="en-US" w:eastAsia="en-US"/>
    </w:rPr>
  </w:style>
  <w:style w:type="paragraph" w:styleId="Poprawka">
    <w:name w:val="Revision"/>
    <w:hidden/>
    <w:uiPriority w:val="99"/>
    <w:semiHidden/>
    <w:rsid w:val="00A526C7"/>
    <w:rPr>
      <w:rFonts w:ascii="Arial" w:hAnsi="Arial"/>
      <w:szCs w:val="24"/>
    </w:rPr>
  </w:style>
  <w:style w:type="character" w:styleId="UyteHipercze">
    <w:name w:val="FollowedHyperlink"/>
    <w:basedOn w:val="Domylnaczcionkaakapitu"/>
    <w:rsid w:val="00441D51"/>
    <w:rPr>
      <w:color w:val="954F72" w:themeColor="followedHyperlink"/>
      <w:u w:val="single"/>
    </w:rPr>
  </w:style>
  <w:style w:type="character" w:customStyle="1" w:styleId="UnresolvedMention1">
    <w:name w:val="Unresolved Mention1"/>
    <w:basedOn w:val="Domylnaczcionkaakapitu"/>
    <w:uiPriority w:val="99"/>
    <w:semiHidden/>
    <w:unhideWhenUsed/>
    <w:rsid w:val="00441D51"/>
    <w:rPr>
      <w:color w:val="605E5C"/>
      <w:shd w:val="clear" w:color="auto" w:fill="E1DFDD"/>
    </w:rPr>
  </w:style>
  <w:style w:type="character" w:customStyle="1" w:styleId="cf01">
    <w:name w:val="cf01"/>
    <w:basedOn w:val="Domylnaczcionkaakapitu"/>
    <w:rsid w:val="00872BF6"/>
    <w:rPr>
      <w:rFonts w:ascii="Segoe UI" w:hAnsi="Segoe UI" w:cs="Segoe UI" w:hint="default"/>
      <w:sz w:val="18"/>
      <w:szCs w:val="18"/>
    </w:rPr>
  </w:style>
  <w:style w:type="character" w:styleId="Pogrubienie">
    <w:name w:val="Strong"/>
    <w:basedOn w:val="Domylnaczcionkaakapitu"/>
    <w:uiPriority w:val="22"/>
    <w:qFormat/>
    <w:rsid w:val="00D762E8"/>
    <w:rPr>
      <w:b/>
      <w:bCs/>
    </w:rPr>
  </w:style>
  <w:style w:type="paragraph" w:styleId="Akapitzlist">
    <w:name w:val="List Paragraph"/>
    <w:basedOn w:val="Normalny"/>
    <w:uiPriority w:val="34"/>
    <w:qFormat/>
    <w:rsid w:val="00F30A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0400B"/>
    <w:pPr>
      <w:spacing w:line="480" w:lineRule="auto"/>
    </w:pPr>
    <w:rPr>
      <w:rFonts w:ascii="Arial" w:hAnsi="Arial"/>
      <w:szCs w:val="24"/>
    </w:rPr>
  </w:style>
  <w:style w:type="paragraph" w:styleId="Nagwek1">
    <w:name w:val="heading 1"/>
    <w:basedOn w:val="Normalny"/>
    <w:next w:val="Normalny"/>
    <w:qFormat/>
    <w:rsid w:val="0060400B"/>
    <w:pPr>
      <w:keepNext/>
      <w:spacing w:before="240" w:after="60"/>
      <w:outlineLvl w:val="0"/>
    </w:pPr>
    <w:rPr>
      <w:rFonts w:cs="Arial"/>
      <w:b/>
      <w:bCs/>
      <w:kern w:val="32"/>
      <w:sz w:val="32"/>
      <w:szCs w:val="32"/>
    </w:rPr>
  </w:style>
  <w:style w:type="paragraph" w:styleId="Nagwek2">
    <w:name w:val="heading 2"/>
    <w:basedOn w:val="Normalny"/>
    <w:next w:val="Normalny"/>
    <w:qFormat/>
    <w:rsid w:val="0060400B"/>
    <w:pPr>
      <w:keepNext/>
      <w:spacing w:before="240" w:after="60"/>
      <w:outlineLvl w:val="1"/>
    </w:pPr>
    <w:rPr>
      <w:rFonts w:cs="Arial"/>
      <w:b/>
      <w:bCs/>
      <w:i/>
      <w:iCs/>
      <w:sz w:val="28"/>
      <w:szCs w:val="28"/>
    </w:rPr>
  </w:style>
  <w:style w:type="paragraph" w:styleId="Nagwek3">
    <w:name w:val="heading 3"/>
    <w:basedOn w:val="Normalny"/>
    <w:next w:val="Normalny"/>
    <w:qFormat/>
    <w:rsid w:val="0060400B"/>
    <w:pPr>
      <w:keepNext/>
      <w:spacing w:before="240" w:after="60"/>
      <w:outlineLvl w:val="2"/>
    </w:pPr>
    <w:rPr>
      <w:rFonts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F82795"/>
    <w:pPr>
      <w:tabs>
        <w:tab w:val="center" w:pos="4320"/>
        <w:tab w:val="right" w:pos="8640"/>
      </w:tabs>
    </w:pPr>
  </w:style>
  <w:style w:type="character" w:styleId="Numerstrony">
    <w:name w:val="page number"/>
    <w:basedOn w:val="Domylnaczcionkaakapitu"/>
    <w:rsid w:val="00F82795"/>
  </w:style>
  <w:style w:type="character" w:styleId="Uwydatnienie">
    <w:name w:val="Emphasis"/>
    <w:qFormat/>
    <w:rsid w:val="00FF6EA8"/>
    <w:rPr>
      <w:b/>
      <w:bCs/>
      <w:i w:val="0"/>
      <w:iCs w:val="0"/>
    </w:rPr>
  </w:style>
  <w:style w:type="character" w:styleId="Hipercze">
    <w:name w:val="Hyperlink"/>
    <w:rsid w:val="00887016"/>
    <w:rPr>
      <w:color w:val="0000FF"/>
      <w:u w:val="single"/>
    </w:rPr>
  </w:style>
  <w:style w:type="character" w:styleId="Odwoaniedokomentarza">
    <w:name w:val="annotation reference"/>
    <w:semiHidden/>
    <w:rsid w:val="00D00B4B"/>
    <w:rPr>
      <w:sz w:val="16"/>
      <w:szCs w:val="16"/>
    </w:rPr>
  </w:style>
  <w:style w:type="paragraph" w:styleId="Tekstkomentarza">
    <w:name w:val="annotation text"/>
    <w:basedOn w:val="Normalny"/>
    <w:semiHidden/>
    <w:rsid w:val="00D00B4B"/>
    <w:rPr>
      <w:szCs w:val="20"/>
    </w:rPr>
  </w:style>
  <w:style w:type="paragraph" w:styleId="Tematkomentarza">
    <w:name w:val="annotation subject"/>
    <w:basedOn w:val="Tekstkomentarza"/>
    <w:next w:val="Tekstkomentarza"/>
    <w:semiHidden/>
    <w:rsid w:val="00D00B4B"/>
    <w:rPr>
      <w:b/>
      <w:bCs/>
    </w:rPr>
  </w:style>
  <w:style w:type="paragraph" w:styleId="Tekstdymka">
    <w:name w:val="Balloon Text"/>
    <w:basedOn w:val="Normalny"/>
    <w:semiHidden/>
    <w:rsid w:val="00D00B4B"/>
    <w:rPr>
      <w:rFonts w:ascii="Tahoma" w:hAnsi="Tahoma" w:cs="Tahoma"/>
      <w:sz w:val="16"/>
      <w:szCs w:val="16"/>
    </w:rPr>
  </w:style>
  <w:style w:type="character" w:styleId="Numerwiersza">
    <w:name w:val="line number"/>
    <w:rsid w:val="00C94612"/>
  </w:style>
  <w:style w:type="paragraph" w:styleId="Nagwek">
    <w:name w:val="header"/>
    <w:basedOn w:val="Normalny"/>
    <w:link w:val="NagwekZnak"/>
    <w:rsid w:val="00740F67"/>
    <w:pPr>
      <w:tabs>
        <w:tab w:val="center" w:pos="4680"/>
        <w:tab w:val="right" w:pos="9360"/>
      </w:tabs>
    </w:pPr>
  </w:style>
  <w:style w:type="character" w:customStyle="1" w:styleId="NagwekZnak">
    <w:name w:val="Nagłówek Znak"/>
    <w:link w:val="Nagwek"/>
    <w:rsid w:val="00740F67"/>
    <w:rPr>
      <w:rFonts w:ascii="Arial" w:hAnsi="Arial"/>
      <w:szCs w:val="24"/>
      <w:lang w:val="en-US" w:eastAsia="en-US"/>
    </w:rPr>
  </w:style>
  <w:style w:type="paragraph" w:styleId="Poprawka">
    <w:name w:val="Revision"/>
    <w:hidden/>
    <w:uiPriority w:val="99"/>
    <w:semiHidden/>
    <w:rsid w:val="00A526C7"/>
    <w:rPr>
      <w:rFonts w:ascii="Arial" w:hAnsi="Arial"/>
      <w:szCs w:val="24"/>
    </w:rPr>
  </w:style>
  <w:style w:type="character" w:styleId="UyteHipercze">
    <w:name w:val="FollowedHyperlink"/>
    <w:basedOn w:val="Domylnaczcionkaakapitu"/>
    <w:rsid w:val="00441D51"/>
    <w:rPr>
      <w:color w:val="954F72" w:themeColor="followedHyperlink"/>
      <w:u w:val="single"/>
    </w:rPr>
  </w:style>
  <w:style w:type="character" w:customStyle="1" w:styleId="UnresolvedMention1">
    <w:name w:val="Unresolved Mention1"/>
    <w:basedOn w:val="Domylnaczcionkaakapitu"/>
    <w:uiPriority w:val="99"/>
    <w:semiHidden/>
    <w:unhideWhenUsed/>
    <w:rsid w:val="00441D51"/>
    <w:rPr>
      <w:color w:val="605E5C"/>
      <w:shd w:val="clear" w:color="auto" w:fill="E1DFDD"/>
    </w:rPr>
  </w:style>
  <w:style w:type="character" w:customStyle="1" w:styleId="cf01">
    <w:name w:val="cf01"/>
    <w:basedOn w:val="Domylnaczcionkaakapitu"/>
    <w:rsid w:val="00872BF6"/>
    <w:rPr>
      <w:rFonts w:ascii="Segoe UI" w:hAnsi="Segoe UI" w:cs="Segoe UI" w:hint="default"/>
      <w:sz w:val="18"/>
      <w:szCs w:val="18"/>
    </w:rPr>
  </w:style>
  <w:style w:type="character" w:styleId="Pogrubienie">
    <w:name w:val="Strong"/>
    <w:basedOn w:val="Domylnaczcionkaakapitu"/>
    <w:uiPriority w:val="22"/>
    <w:qFormat/>
    <w:rsid w:val="00D762E8"/>
    <w:rPr>
      <w:b/>
      <w:bCs/>
    </w:rPr>
  </w:style>
  <w:style w:type="paragraph" w:styleId="Akapitzlist">
    <w:name w:val="List Paragraph"/>
    <w:basedOn w:val="Normalny"/>
    <w:uiPriority w:val="34"/>
    <w:qFormat/>
    <w:rsid w:val="00F30A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813411">
      <w:bodyDiv w:val="1"/>
      <w:marLeft w:val="0"/>
      <w:marRight w:val="0"/>
      <w:marTop w:val="0"/>
      <w:marBottom w:val="0"/>
      <w:divBdr>
        <w:top w:val="none" w:sz="0" w:space="0" w:color="auto"/>
        <w:left w:val="none" w:sz="0" w:space="0" w:color="auto"/>
        <w:bottom w:val="none" w:sz="0" w:space="0" w:color="auto"/>
        <w:right w:val="none" w:sz="0" w:space="0" w:color="auto"/>
      </w:divBdr>
    </w:div>
    <w:div w:id="1235359044">
      <w:bodyDiv w:val="1"/>
      <w:marLeft w:val="0"/>
      <w:marRight w:val="0"/>
      <w:marTop w:val="0"/>
      <w:marBottom w:val="0"/>
      <w:divBdr>
        <w:top w:val="none" w:sz="0" w:space="0" w:color="auto"/>
        <w:left w:val="none" w:sz="0" w:space="0" w:color="auto"/>
        <w:bottom w:val="none" w:sz="0" w:space="0" w:color="auto"/>
        <w:right w:val="none" w:sz="0" w:space="0" w:color="auto"/>
      </w:divBdr>
      <w:divsChild>
        <w:div w:id="16122378">
          <w:marLeft w:val="0"/>
          <w:marRight w:val="0"/>
          <w:marTop w:val="0"/>
          <w:marBottom w:val="0"/>
          <w:divBdr>
            <w:top w:val="none" w:sz="0" w:space="0" w:color="auto"/>
            <w:left w:val="none" w:sz="0" w:space="0" w:color="auto"/>
            <w:bottom w:val="none" w:sz="0" w:space="0" w:color="auto"/>
            <w:right w:val="none" w:sz="0" w:space="0" w:color="auto"/>
          </w:divBdr>
        </w:div>
        <w:div w:id="1042824281">
          <w:marLeft w:val="0"/>
          <w:marRight w:val="0"/>
          <w:marTop w:val="0"/>
          <w:marBottom w:val="0"/>
          <w:divBdr>
            <w:top w:val="none" w:sz="0" w:space="0" w:color="auto"/>
            <w:left w:val="none" w:sz="0" w:space="0" w:color="auto"/>
            <w:bottom w:val="none" w:sz="0" w:space="0" w:color="auto"/>
            <w:right w:val="none" w:sz="0" w:space="0" w:color="auto"/>
          </w:divBdr>
        </w:div>
        <w:div w:id="1064327793">
          <w:marLeft w:val="0"/>
          <w:marRight w:val="0"/>
          <w:marTop w:val="0"/>
          <w:marBottom w:val="0"/>
          <w:divBdr>
            <w:top w:val="none" w:sz="0" w:space="0" w:color="auto"/>
            <w:left w:val="none" w:sz="0" w:space="0" w:color="auto"/>
            <w:bottom w:val="none" w:sz="0" w:space="0" w:color="auto"/>
            <w:right w:val="none" w:sz="0" w:space="0" w:color="auto"/>
          </w:divBdr>
        </w:div>
      </w:divsChild>
    </w:div>
    <w:div w:id="1298954902">
      <w:bodyDiv w:val="1"/>
      <w:marLeft w:val="0"/>
      <w:marRight w:val="0"/>
      <w:marTop w:val="0"/>
      <w:marBottom w:val="0"/>
      <w:divBdr>
        <w:top w:val="none" w:sz="0" w:space="0" w:color="auto"/>
        <w:left w:val="none" w:sz="0" w:space="0" w:color="auto"/>
        <w:bottom w:val="none" w:sz="0" w:space="0" w:color="auto"/>
        <w:right w:val="none" w:sz="0" w:space="0" w:color="auto"/>
      </w:divBdr>
      <w:divsChild>
        <w:div w:id="952400599">
          <w:marLeft w:val="0"/>
          <w:marRight w:val="0"/>
          <w:marTop w:val="0"/>
          <w:marBottom w:val="0"/>
          <w:divBdr>
            <w:top w:val="none" w:sz="0" w:space="0" w:color="auto"/>
            <w:left w:val="none" w:sz="0" w:space="0" w:color="auto"/>
            <w:bottom w:val="none" w:sz="0" w:space="0" w:color="auto"/>
            <w:right w:val="none" w:sz="0" w:space="0" w:color="auto"/>
          </w:divBdr>
        </w:div>
        <w:div w:id="911038006">
          <w:marLeft w:val="0"/>
          <w:marRight w:val="0"/>
          <w:marTop w:val="0"/>
          <w:marBottom w:val="0"/>
          <w:divBdr>
            <w:top w:val="none" w:sz="0" w:space="0" w:color="auto"/>
            <w:left w:val="none" w:sz="0" w:space="0" w:color="auto"/>
            <w:bottom w:val="none" w:sz="0" w:space="0" w:color="auto"/>
            <w:right w:val="none" w:sz="0" w:space="0" w:color="auto"/>
          </w:divBdr>
        </w:div>
        <w:div w:id="1717198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ma.net/policies-post/wma-declaration-of-helsinki-ethical-principles-for-medical-research-involving-human-subject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1256</Words>
  <Characters>7537</Characters>
  <Application>Microsoft Office Word</Application>
  <DocSecurity>0</DocSecurity>
  <Lines>62</Lines>
  <Paragraphs>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Manuscript template</vt:lpstr>
      <vt:lpstr>The contraceptive implant</vt:lpstr>
    </vt:vector>
  </TitlesOfParts>
  <Company>Dove Medical Press</Company>
  <LinksUpToDate>false</LinksUpToDate>
  <CharactersWithSpaces>8776</CharactersWithSpaces>
  <SharedDoc>false</SharedDoc>
  <HLinks>
    <vt:vector size="36" baseType="variant">
      <vt:variant>
        <vt:i4>1048578</vt:i4>
      </vt:variant>
      <vt:variant>
        <vt:i4>15</vt:i4>
      </vt:variant>
      <vt:variant>
        <vt:i4>0</vt:i4>
      </vt:variant>
      <vt:variant>
        <vt:i4>5</vt:i4>
      </vt:variant>
      <vt:variant>
        <vt:lpwstr>https://www.dovepress.com/author_guidelines.php?content_id=3511</vt:lpwstr>
      </vt:variant>
      <vt:variant>
        <vt:lpwstr/>
      </vt:variant>
      <vt:variant>
        <vt:i4>6881324</vt:i4>
      </vt:variant>
      <vt:variant>
        <vt:i4>12</vt:i4>
      </vt:variant>
      <vt:variant>
        <vt:i4>0</vt:i4>
      </vt:variant>
      <vt:variant>
        <vt:i4>5</vt:i4>
      </vt:variant>
      <vt:variant>
        <vt:lpwstr>http://www.ncbi.nlm.nih.gov/sites/entrez?Db=pubmed&amp;Cmd=Search&amp;Term=%22Efficacy%20of%20Vasopressin%20Antagonism%20in%20Heart%20Failure%20Outcome%20Study%20With%20Tolvaptan%20(EVEREST)%20Investigators%22%5BCorporate%20Author%5D&amp;itool=EntrezSystem2.PEntrez.Pubmed.Pubmed_ResultsPanel.Pubmed_DiscoveryPanel.Pubmed_RVAbstractPlus</vt:lpwstr>
      </vt:variant>
      <vt:variant>
        <vt:lpwstr/>
      </vt:variant>
      <vt:variant>
        <vt:i4>5177376</vt:i4>
      </vt:variant>
      <vt:variant>
        <vt:i4>9</vt:i4>
      </vt:variant>
      <vt:variant>
        <vt:i4>0</vt:i4>
      </vt:variant>
      <vt:variant>
        <vt:i4>5</vt:i4>
      </vt:variant>
      <vt:variant>
        <vt:lpwstr>http://www.ncbi.nlm.nih.gov/sites/entrez?Db=pubmed&amp;Cmd=Search&amp;Term=%22Burnett%20JC%20Jr%22%5BAuthor%5D&amp;itool=EntrezSystem2.PEntrez.Pubmed.Pubmed_ResultsPanel.Pubmed_DiscoveryPanel.Pubmed_RVAbstractPlus</vt:lpwstr>
      </vt:variant>
      <vt:variant>
        <vt:lpwstr/>
      </vt:variant>
      <vt:variant>
        <vt:i4>6488138</vt:i4>
      </vt:variant>
      <vt:variant>
        <vt:i4>6</vt:i4>
      </vt:variant>
      <vt:variant>
        <vt:i4>0</vt:i4>
      </vt:variant>
      <vt:variant>
        <vt:i4>5</vt:i4>
      </vt:variant>
      <vt:variant>
        <vt:lpwstr>http://www.ncbi.nlm.nih.gov/sites/entrez?Db=pubmed&amp;Cmd=Search&amp;Term=%22Konstam%20MA%22%5BAuthor%5D&amp;itool=EntrezSystem2.PEntrez.Pubmed.Pubmed_ResultsPanel.Pubmed_DiscoveryPanel.Pubmed_RVAbstractPlus</vt:lpwstr>
      </vt:variant>
      <vt:variant>
        <vt:lpwstr/>
      </vt:variant>
      <vt:variant>
        <vt:i4>7733341</vt:i4>
      </vt:variant>
      <vt:variant>
        <vt:i4>3</vt:i4>
      </vt:variant>
      <vt:variant>
        <vt:i4>0</vt:i4>
      </vt:variant>
      <vt:variant>
        <vt:i4>5</vt:i4>
      </vt:variant>
      <vt:variant>
        <vt:lpwstr>http://www.ncbi.nlm.nih.gov/sites/entrez?Db=pubmed&amp;Cmd=Search&amp;Term=%22Gheorghiade%20M%22%5BAuthor%5D&amp;itool=EntrezSystem2.PEntrez.Pubmed.Pubmed_ResultsPanel.Pubmed_DiscoveryPanel.Pubmed_RVAbstractPlus</vt:lpwstr>
      </vt:variant>
      <vt:variant>
        <vt:lpwstr/>
      </vt:variant>
      <vt:variant>
        <vt:i4>4849753</vt:i4>
      </vt:variant>
      <vt:variant>
        <vt:i4>0</vt:i4>
      </vt:variant>
      <vt:variant>
        <vt:i4>0</vt:i4>
      </vt:variant>
      <vt:variant>
        <vt:i4>5</vt:i4>
      </vt:variant>
      <vt:variant>
        <vt:lpwstr>http://www.dovepress.com/author_guidelines.php?folder_id=208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Manuscript template</dc:title>
  <dc:creator>Joanna Mencel</dc:creator>
  <cp:lastModifiedBy>User</cp:lastModifiedBy>
  <cp:revision>2</cp:revision>
  <cp:lastPrinted>2009-01-07T21:57:00Z</cp:lastPrinted>
  <dcterms:created xsi:type="dcterms:W3CDTF">2024-05-10T06:02:00Z</dcterms:created>
  <dcterms:modified xsi:type="dcterms:W3CDTF">2024-05-10T06:02:00Z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bab825-a111-45e4-86a1-18cee0005896_Enabled">
    <vt:lpwstr>true</vt:lpwstr>
  </property>
  <property fmtid="{D5CDD505-2E9C-101B-9397-08002B2CF9AE}" pid="3" name="MSIP_Label_2bbab825-a111-45e4-86a1-18cee0005896_SetDate">
    <vt:lpwstr>2022-06-22T01:38:32Z</vt:lpwstr>
  </property>
  <property fmtid="{D5CDD505-2E9C-101B-9397-08002B2CF9AE}" pid="4" name="MSIP_Label_2bbab825-a111-45e4-86a1-18cee0005896_Method">
    <vt:lpwstr>Standard</vt:lpwstr>
  </property>
  <property fmtid="{D5CDD505-2E9C-101B-9397-08002B2CF9AE}" pid="5" name="MSIP_Label_2bbab825-a111-45e4-86a1-18cee0005896_Name">
    <vt:lpwstr>2bbab825-a111-45e4-86a1-18cee0005896</vt:lpwstr>
  </property>
  <property fmtid="{D5CDD505-2E9C-101B-9397-08002B2CF9AE}" pid="6" name="MSIP_Label_2bbab825-a111-45e4-86a1-18cee0005896_SiteId">
    <vt:lpwstr>2567d566-604c-408a-8a60-55d0dc9d9d6b</vt:lpwstr>
  </property>
  <property fmtid="{D5CDD505-2E9C-101B-9397-08002B2CF9AE}" pid="7" name="MSIP_Label_2bbab825-a111-45e4-86a1-18cee0005896_ActionId">
    <vt:lpwstr>0936c748-9820-4e4e-a7fa-9383c967e889</vt:lpwstr>
  </property>
  <property fmtid="{D5CDD505-2E9C-101B-9397-08002B2CF9AE}" pid="8" name="MSIP_Label_2bbab825-a111-45e4-86a1-18cee0005896_ContentBits">
    <vt:lpwstr>2</vt:lpwstr>
  </property>
</Properties>
</file>